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C7B21" w14:textId="77777777" w:rsidR="006E3469" w:rsidRPr="006E3469" w:rsidRDefault="006E3469" w:rsidP="003865A8">
      <w:pPr>
        <w:pStyle w:val="2"/>
        <w:jc w:val="center"/>
        <w:rPr>
          <w:rStyle w:val="FontStyle55"/>
          <w:b/>
          <w:i/>
          <w:sz w:val="24"/>
          <w:szCs w:val="24"/>
          <w:lang w:val="en-US"/>
        </w:rPr>
      </w:pPr>
      <w:bookmarkStart w:id="0" w:name="_GoBack"/>
      <w:bookmarkEnd w:id="0"/>
      <w:r w:rsidRPr="006E3469">
        <w:rPr>
          <w:rStyle w:val="FontStyle55"/>
          <w:b/>
          <w:i/>
          <w:sz w:val="24"/>
          <w:szCs w:val="24"/>
          <w:lang w:val="en"/>
        </w:rPr>
        <w:t>Summary</w:t>
      </w:r>
      <w:r w:rsidRPr="006E3469">
        <w:rPr>
          <w:rStyle w:val="FontStyle55"/>
          <w:b/>
          <w:i/>
          <w:sz w:val="24"/>
          <w:szCs w:val="24"/>
          <w:lang w:val="en-US"/>
        </w:rPr>
        <w:t xml:space="preserve"> of</w:t>
      </w:r>
      <w:r w:rsidRPr="006E3469">
        <w:rPr>
          <w:rStyle w:val="FontStyle55"/>
          <w:b/>
          <w:i/>
          <w:sz w:val="24"/>
          <w:szCs w:val="24"/>
          <w:lang w:val="en"/>
        </w:rPr>
        <w:t xml:space="preserve"> the working program of the academic discipline</w:t>
      </w:r>
    </w:p>
    <w:p w14:paraId="3C1C7309" w14:textId="3CD689BC" w:rsidR="006E3469" w:rsidRPr="009A0414" w:rsidRDefault="006E3469" w:rsidP="006E3469">
      <w:pPr>
        <w:jc w:val="center"/>
        <w:rPr>
          <w:rStyle w:val="FontStyle55"/>
          <w:bCs/>
          <w:sz w:val="24"/>
          <w:szCs w:val="24"/>
          <w:lang w:val="en-US"/>
        </w:rPr>
      </w:pPr>
      <w:r w:rsidRPr="006C5BBB">
        <w:rPr>
          <w:rStyle w:val="FontStyle55"/>
          <w:bCs/>
          <w:sz w:val="24"/>
          <w:szCs w:val="24"/>
          <w:lang w:val="en"/>
        </w:rPr>
        <w:t>«</w:t>
      </w:r>
      <w:r w:rsidRPr="00504343">
        <w:rPr>
          <w:b/>
          <w:bCs/>
          <w:sz w:val="24"/>
          <w:szCs w:val="24"/>
          <w:lang w:val="en"/>
        </w:rPr>
        <w:t>FUNDAMENTALS OF ENTREPRENEURIAL ACTIVITY IN PHARMACY</w:t>
      </w:r>
      <w:r w:rsidRPr="006C5BBB">
        <w:rPr>
          <w:rStyle w:val="FontStyle55"/>
          <w:bCs/>
          <w:sz w:val="24"/>
          <w:szCs w:val="24"/>
          <w:lang w:val="en"/>
        </w:rPr>
        <w:t>»</w:t>
      </w:r>
    </w:p>
    <w:p w14:paraId="6B6312B1" w14:textId="77777777" w:rsidR="006E3469" w:rsidRDefault="006E3469" w:rsidP="006E3469">
      <w:pPr>
        <w:jc w:val="both"/>
        <w:rPr>
          <w:rStyle w:val="FontStyle55"/>
          <w:bCs/>
          <w:sz w:val="24"/>
          <w:szCs w:val="24"/>
          <w:lang w:val="en"/>
        </w:rPr>
      </w:pPr>
    </w:p>
    <w:p w14:paraId="0A707CB4" w14:textId="6F32ECC6" w:rsidR="006E3469" w:rsidRPr="009A0414" w:rsidRDefault="006E3469" w:rsidP="006E3469">
      <w:pPr>
        <w:jc w:val="both"/>
        <w:rPr>
          <w:sz w:val="24"/>
          <w:szCs w:val="24"/>
          <w:lang w:val="en-US"/>
        </w:rPr>
      </w:pPr>
      <w:r w:rsidRPr="006C5BBB">
        <w:rPr>
          <w:sz w:val="24"/>
          <w:szCs w:val="24"/>
          <w:lang w:val="en"/>
        </w:rPr>
        <w:t>General Educational Program of higher education (</w:t>
      </w:r>
      <w:r w:rsidRPr="006C5BBB">
        <w:rPr>
          <w:sz w:val="24"/>
          <w:szCs w:val="24"/>
          <w:u w:val="single"/>
          <w:lang w:val="en"/>
        </w:rPr>
        <w:t>specialist's degree programs</w:t>
      </w:r>
      <w:r w:rsidRPr="006C5BBB">
        <w:rPr>
          <w:sz w:val="24"/>
          <w:szCs w:val="24"/>
          <w:lang w:val="en"/>
        </w:rPr>
        <w:t>)</w:t>
      </w:r>
      <w:r>
        <w:rPr>
          <w:sz w:val="24"/>
          <w:szCs w:val="24"/>
          <w:lang w:val="en"/>
        </w:rPr>
        <w:t xml:space="preserve">: </w:t>
      </w:r>
      <w:r w:rsidRPr="006E3469">
        <w:rPr>
          <w:i/>
          <w:iCs/>
          <w:sz w:val="24"/>
          <w:szCs w:val="24"/>
          <w:lang w:val="en"/>
        </w:rPr>
        <w:t>33.05.01</w:t>
      </w:r>
      <w:r w:rsidRPr="006E3469">
        <w:rPr>
          <w:sz w:val="24"/>
          <w:szCs w:val="24"/>
          <w:lang w:val="en"/>
        </w:rPr>
        <w:t xml:space="preserve"> </w:t>
      </w:r>
      <w:r w:rsidRPr="006C5BBB">
        <w:rPr>
          <w:i/>
          <w:sz w:val="24"/>
          <w:szCs w:val="24"/>
          <w:lang w:val="en"/>
        </w:rPr>
        <w:t>Pharmacy</w:t>
      </w:r>
    </w:p>
    <w:p w14:paraId="7355CCF1" w14:textId="0FB25CD2" w:rsidR="00AB5466" w:rsidRDefault="006E3469" w:rsidP="006E3469">
      <w:pPr>
        <w:rPr>
          <w:sz w:val="24"/>
          <w:szCs w:val="24"/>
          <w:lang w:val="en-US"/>
        </w:rPr>
      </w:pPr>
      <w:r w:rsidRPr="006C5BBB">
        <w:rPr>
          <w:sz w:val="24"/>
          <w:szCs w:val="24"/>
          <w:lang w:val="en"/>
        </w:rPr>
        <w:t xml:space="preserve">Department: </w:t>
      </w:r>
      <w:r w:rsidRPr="006E3469">
        <w:rPr>
          <w:i/>
          <w:sz w:val="24"/>
          <w:szCs w:val="24"/>
          <w:lang w:val="en"/>
        </w:rPr>
        <w:t xml:space="preserve">Management </w:t>
      </w:r>
      <w:r>
        <w:rPr>
          <w:i/>
          <w:sz w:val="24"/>
          <w:szCs w:val="24"/>
          <w:lang w:val="en"/>
        </w:rPr>
        <w:t>a</w:t>
      </w:r>
      <w:r w:rsidRPr="006E3469">
        <w:rPr>
          <w:i/>
          <w:sz w:val="24"/>
          <w:szCs w:val="24"/>
          <w:lang w:val="en"/>
        </w:rPr>
        <w:t xml:space="preserve">nd Economics </w:t>
      </w:r>
      <w:r>
        <w:rPr>
          <w:i/>
          <w:sz w:val="24"/>
          <w:szCs w:val="24"/>
          <w:lang w:val="en"/>
        </w:rPr>
        <w:t>o</w:t>
      </w:r>
      <w:r w:rsidRPr="006E3469">
        <w:rPr>
          <w:i/>
          <w:sz w:val="24"/>
          <w:szCs w:val="24"/>
          <w:lang w:val="en"/>
        </w:rPr>
        <w:t xml:space="preserve">f Pharmacy </w:t>
      </w:r>
      <w:r>
        <w:rPr>
          <w:i/>
          <w:sz w:val="24"/>
          <w:szCs w:val="24"/>
          <w:lang w:val="en"/>
        </w:rPr>
        <w:t>a</w:t>
      </w:r>
      <w:r w:rsidRPr="006E3469">
        <w:rPr>
          <w:i/>
          <w:sz w:val="24"/>
          <w:szCs w:val="24"/>
          <w:lang w:val="en"/>
        </w:rPr>
        <w:t>nd Pharmaceutical Technology</w:t>
      </w:r>
      <w:r>
        <w:rPr>
          <w:sz w:val="24"/>
          <w:szCs w:val="24"/>
          <w:lang w:val="en-US"/>
        </w:rPr>
        <w:t xml:space="preserve"> </w:t>
      </w:r>
    </w:p>
    <w:p w14:paraId="4D8FEF3F" w14:textId="77777777" w:rsidR="00AB5466" w:rsidRDefault="00AB5466" w:rsidP="006E3469">
      <w:pPr>
        <w:rPr>
          <w:sz w:val="24"/>
          <w:szCs w:val="24"/>
          <w:lang w:val="en-US"/>
        </w:rPr>
      </w:pPr>
    </w:p>
    <w:p w14:paraId="2E98824A" w14:textId="77777777" w:rsidR="00AB5466" w:rsidRPr="00E3528D" w:rsidRDefault="00AB5466" w:rsidP="00AB5466">
      <w:pPr>
        <w:tabs>
          <w:tab w:val="left" w:pos="709"/>
          <w:tab w:val="left" w:pos="851"/>
        </w:tabs>
        <w:ind w:firstLine="567"/>
        <w:jc w:val="both"/>
        <w:rPr>
          <w:iCs/>
          <w:sz w:val="24"/>
          <w:szCs w:val="24"/>
          <w:lang w:val="en"/>
        </w:rPr>
      </w:pPr>
      <w:r w:rsidRPr="006C5BBB">
        <w:rPr>
          <w:b/>
          <w:sz w:val="24"/>
          <w:szCs w:val="24"/>
          <w:lang w:val="en"/>
        </w:rPr>
        <w:t xml:space="preserve">1. </w:t>
      </w:r>
      <w:r w:rsidRPr="00AB5466">
        <w:rPr>
          <w:b/>
          <w:bCs/>
          <w:sz w:val="24"/>
          <w:szCs w:val="24"/>
          <w:lang w:val="en"/>
        </w:rPr>
        <w:t>The purpose of mastering the discipline</w:t>
      </w:r>
      <w:r w:rsidRPr="00E3528D">
        <w:rPr>
          <w:sz w:val="24"/>
          <w:szCs w:val="24"/>
          <w:lang w:val="en"/>
        </w:rPr>
        <w:t xml:space="preserve"> – </w:t>
      </w:r>
      <w:r w:rsidRPr="00E3528D">
        <w:rPr>
          <w:iCs/>
          <w:sz w:val="24"/>
          <w:szCs w:val="24"/>
          <w:lang w:val="en"/>
        </w:rPr>
        <w:t>participation in forming the following competencies:</w:t>
      </w:r>
    </w:p>
    <w:p w14:paraId="2BCB1B70" w14:textId="50CBF958" w:rsidR="00AB5466" w:rsidRPr="006D74CD" w:rsidRDefault="00AB5466" w:rsidP="00AB5466">
      <w:pPr>
        <w:numPr>
          <w:ilvl w:val="0"/>
          <w:numId w:val="5"/>
        </w:numPr>
        <w:tabs>
          <w:tab w:val="left" w:pos="851"/>
          <w:tab w:val="left" w:pos="1134"/>
        </w:tabs>
        <w:ind w:left="0" w:firstLine="567"/>
        <w:jc w:val="both"/>
        <w:rPr>
          <w:iCs/>
          <w:sz w:val="24"/>
          <w:szCs w:val="24"/>
          <w:lang w:val="en-US"/>
        </w:rPr>
      </w:pPr>
      <w:r>
        <w:rPr>
          <w:iCs/>
          <w:sz w:val="24"/>
          <w:szCs w:val="24"/>
          <w:lang w:val="en-US"/>
        </w:rPr>
        <w:t>universal</w:t>
      </w:r>
      <w:r w:rsidRPr="006D74CD">
        <w:rPr>
          <w:iCs/>
          <w:sz w:val="24"/>
          <w:szCs w:val="24"/>
          <w:lang w:val="en-US"/>
        </w:rPr>
        <w:t xml:space="preserve"> competence </w:t>
      </w:r>
      <w:r>
        <w:rPr>
          <w:iCs/>
          <w:sz w:val="24"/>
          <w:szCs w:val="24"/>
          <w:lang w:val="en-US"/>
        </w:rPr>
        <w:t>U</w:t>
      </w:r>
      <w:r w:rsidRPr="006D74CD">
        <w:rPr>
          <w:iCs/>
          <w:sz w:val="24"/>
          <w:szCs w:val="24"/>
          <w:lang w:val="en-US"/>
        </w:rPr>
        <w:t>C-</w:t>
      </w:r>
      <w:r>
        <w:rPr>
          <w:iCs/>
          <w:sz w:val="24"/>
          <w:szCs w:val="24"/>
          <w:lang w:val="en-US"/>
        </w:rPr>
        <w:t>9</w:t>
      </w:r>
      <w:r w:rsidRPr="006D74CD">
        <w:rPr>
          <w:iCs/>
          <w:sz w:val="24"/>
          <w:szCs w:val="24"/>
          <w:lang w:val="en-US"/>
        </w:rPr>
        <w:t>.</w:t>
      </w:r>
    </w:p>
    <w:p w14:paraId="3E39FD25" w14:textId="29E86743" w:rsidR="00AB5466" w:rsidRDefault="00AB5466" w:rsidP="00AB5466">
      <w:pPr>
        <w:ind w:firstLine="567"/>
        <w:jc w:val="both"/>
        <w:rPr>
          <w:sz w:val="24"/>
          <w:szCs w:val="24"/>
          <w:lang w:val="en-US"/>
        </w:rPr>
      </w:pPr>
    </w:p>
    <w:p w14:paraId="0FBECEAB" w14:textId="414789E6" w:rsidR="00AB5466" w:rsidRPr="003F2247" w:rsidRDefault="00AB5466" w:rsidP="00AB5466">
      <w:pPr>
        <w:tabs>
          <w:tab w:val="left" w:pos="993"/>
        </w:tabs>
        <w:ind w:firstLine="567"/>
        <w:rPr>
          <w:rStyle w:val="FontStyle55"/>
          <w:bCs/>
          <w:sz w:val="24"/>
          <w:szCs w:val="24"/>
          <w:lang w:val="en-US"/>
        </w:rPr>
      </w:pPr>
      <w:r w:rsidRPr="003F2247">
        <w:rPr>
          <w:rStyle w:val="FontStyle55"/>
          <w:bCs/>
          <w:sz w:val="24"/>
          <w:szCs w:val="24"/>
          <w:lang w:val="en"/>
        </w:rPr>
        <w:t>2.</w:t>
      </w:r>
      <w:r w:rsidRPr="003F2247">
        <w:rPr>
          <w:rStyle w:val="FontStyle55"/>
          <w:bCs/>
          <w:sz w:val="24"/>
          <w:szCs w:val="24"/>
          <w:lang w:val="en"/>
        </w:rPr>
        <w:tab/>
        <w:t>Position of the academic discipline in the structure of the General Educational Program (GEP)</w:t>
      </w:r>
    </w:p>
    <w:p w14:paraId="4355C1BA" w14:textId="77777777" w:rsidR="00AB5466" w:rsidRPr="00E3528D" w:rsidRDefault="00AB5466" w:rsidP="00AB5466">
      <w:pPr>
        <w:tabs>
          <w:tab w:val="left" w:pos="709"/>
        </w:tabs>
        <w:ind w:firstLine="567"/>
        <w:jc w:val="both"/>
        <w:rPr>
          <w:sz w:val="24"/>
          <w:szCs w:val="24"/>
          <w:lang w:val="en"/>
        </w:rPr>
      </w:pPr>
      <w:r w:rsidRPr="00E3528D">
        <w:rPr>
          <w:b/>
          <w:sz w:val="24"/>
          <w:szCs w:val="24"/>
          <w:lang w:val="en"/>
        </w:rPr>
        <w:t>2.1.</w:t>
      </w:r>
      <w:r w:rsidRPr="00E3528D">
        <w:rPr>
          <w:sz w:val="24"/>
          <w:szCs w:val="24"/>
          <w:lang w:val="en"/>
        </w:rPr>
        <w:t xml:space="preserve"> The discipline refers </w:t>
      </w:r>
      <w:r w:rsidRPr="00E3528D">
        <w:rPr>
          <w:bCs/>
          <w:sz w:val="24"/>
          <w:szCs w:val="24"/>
          <w:lang w:val="en"/>
        </w:rPr>
        <w:t>to</w:t>
      </w:r>
      <w:r w:rsidRPr="00E3528D">
        <w:rPr>
          <w:sz w:val="24"/>
          <w:szCs w:val="24"/>
          <w:lang w:val="en"/>
        </w:rPr>
        <w:t xml:space="preserve"> </w:t>
      </w:r>
      <w:r w:rsidRPr="003739C2">
        <w:rPr>
          <w:sz w:val="24"/>
          <w:szCs w:val="24"/>
          <w:lang w:val="en"/>
        </w:rPr>
        <w:t>the part formed by the participants of educational relations</w:t>
      </w:r>
      <w:r w:rsidRPr="00E3528D">
        <w:rPr>
          <w:sz w:val="24"/>
          <w:szCs w:val="24"/>
          <w:lang w:val="en"/>
        </w:rPr>
        <w:t xml:space="preserve"> of Block 1 of GEP HE (</w:t>
      </w:r>
      <w:r w:rsidRPr="00E3528D">
        <w:rPr>
          <w:sz w:val="24"/>
          <w:szCs w:val="24"/>
          <w:lang w:val="en-US"/>
        </w:rPr>
        <w:t>B1.</w:t>
      </w:r>
      <w:r>
        <w:rPr>
          <w:sz w:val="24"/>
          <w:szCs w:val="24"/>
          <w:lang w:val="en-US"/>
        </w:rPr>
        <w:t>PER</w:t>
      </w:r>
      <w:r w:rsidRPr="00E3528D">
        <w:rPr>
          <w:sz w:val="24"/>
          <w:szCs w:val="24"/>
          <w:lang w:val="en-US"/>
        </w:rPr>
        <w:t>.</w:t>
      </w:r>
      <w:r>
        <w:rPr>
          <w:sz w:val="24"/>
          <w:szCs w:val="24"/>
          <w:lang w:val="en-US"/>
        </w:rPr>
        <w:t>E.6</w:t>
      </w:r>
      <w:r w:rsidRPr="00E3528D">
        <w:rPr>
          <w:sz w:val="24"/>
          <w:szCs w:val="24"/>
          <w:lang w:val="en"/>
        </w:rPr>
        <w:t>).</w:t>
      </w:r>
    </w:p>
    <w:p w14:paraId="7834B4C8" w14:textId="77777777" w:rsidR="00AB5466" w:rsidRPr="00AB5466" w:rsidRDefault="00AB5466" w:rsidP="00AB5466">
      <w:pPr>
        <w:ind w:firstLine="567"/>
        <w:rPr>
          <w:sz w:val="24"/>
          <w:szCs w:val="24"/>
          <w:lang w:val="en"/>
        </w:rPr>
      </w:pPr>
    </w:p>
    <w:p w14:paraId="3168EEA0" w14:textId="77777777" w:rsidR="00AB5466" w:rsidRPr="00E3528D" w:rsidRDefault="00AB5466" w:rsidP="00AB5466">
      <w:pPr>
        <w:tabs>
          <w:tab w:val="left" w:pos="708"/>
          <w:tab w:val="right" w:pos="9639"/>
        </w:tabs>
        <w:ind w:firstLine="567"/>
        <w:jc w:val="both"/>
        <w:rPr>
          <w:b/>
          <w:sz w:val="24"/>
          <w:szCs w:val="24"/>
          <w:lang w:val="en"/>
        </w:rPr>
      </w:pPr>
      <w:r w:rsidRPr="00E3528D">
        <w:rPr>
          <w:b/>
          <w:sz w:val="24"/>
          <w:szCs w:val="24"/>
          <w:lang w:val="en"/>
        </w:rPr>
        <w:t xml:space="preserve">3. Deliverables of mastering the academic discipline and </w:t>
      </w:r>
      <w:r w:rsidRPr="00E3528D">
        <w:rPr>
          <w:b/>
          <w:sz w:val="24"/>
          <w:szCs w:val="24"/>
          <w:lang w:val="en-US"/>
        </w:rPr>
        <w:t>metrics</w:t>
      </w:r>
      <w:r w:rsidRPr="00E3528D">
        <w:rPr>
          <w:b/>
          <w:sz w:val="24"/>
          <w:szCs w:val="24"/>
          <w:lang w:val="en"/>
        </w:rPr>
        <w:t xml:space="preserve"> of competence acquisition</w:t>
      </w:r>
    </w:p>
    <w:p w14:paraId="21974F96" w14:textId="4444E5DA" w:rsidR="00AB5466" w:rsidRPr="00E3528D" w:rsidRDefault="00AB5466" w:rsidP="00AB5466">
      <w:pPr>
        <w:tabs>
          <w:tab w:val="left" w:pos="708"/>
          <w:tab w:val="right" w:pos="9639"/>
        </w:tabs>
        <w:ind w:firstLine="567"/>
        <w:jc w:val="both"/>
        <w:rPr>
          <w:sz w:val="24"/>
          <w:szCs w:val="24"/>
          <w:lang w:val="en"/>
        </w:rPr>
      </w:pPr>
      <w:r w:rsidRPr="00E3528D">
        <w:rPr>
          <w:sz w:val="24"/>
          <w:szCs w:val="24"/>
          <w:lang w:val="en"/>
        </w:rPr>
        <w:t>Mastering the discipline aims at acquiring the following</w:t>
      </w:r>
      <w:r w:rsidR="00F57950">
        <w:rPr>
          <w:sz w:val="24"/>
          <w:szCs w:val="24"/>
          <w:lang w:val="en"/>
        </w:rPr>
        <w:t xml:space="preserve"> universal</w:t>
      </w:r>
      <w:r w:rsidRPr="00E3528D">
        <w:rPr>
          <w:sz w:val="24"/>
          <w:szCs w:val="24"/>
          <w:lang w:val="en"/>
        </w:rPr>
        <w:t xml:space="preserve"> (</w:t>
      </w:r>
      <w:r w:rsidR="00F57950">
        <w:rPr>
          <w:sz w:val="24"/>
          <w:szCs w:val="24"/>
          <w:lang w:val="en"/>
        </w:rPr>
        <w:t>U</w:t>
      </w:r>
      <w:r w:rsidRPr="00E3528D">
        <w:rPr>
          <w:sz w:val="24"/>
          <w:szCs w:val="24"/>
          <w:lang w:val="en"/>
        </w:rPr>
        <w:t>C) competence</w:t>
      </w:r>
    </w:p>
    <w:tbl>
      <w:tblPr>
        <w:tblW w:w="5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897"/>
        <w:gridCol w:w="1345"/>
        <w:gridCol w:w="2123"/>
        <w:gridCol w:w="1811"/>
        <w:gridCol w:w="1811"/>
        <w:gridCol w:w="1812"/>
      </w:tblGrid>
      <w:tr w:rsidR="00AB5466" w:rsidRPr="006E3469" w14:paraId="534420E6" w14:textId="77777777" w:rsidTr="00AB5466">
        <w:trPr>
          <w:trHeight w:val="340"/>
          <w:jc w:val="center"/>
        </w:trPr>
        <w:tc>
          <w:tcPr>
            <w:tcW w:w="403" w:type="dxa"/>
            <w:vMerge w:val="restart"/>
            <w:vAlign w:val="center"/>
          </w:tcPr>
          <w:p w14:paraId="3823009C" w14:textId="77777777" w:rsidR="00AB5466" w:rsidRPr="00535B7D" w:rsidRDefault="00AB5466" w:rsidP="00D954B1">
            <w:pPr>
              <w:tabs>
                <w:tab w:val="left" w:pos="708"/>
                <w:tab w:val="right" w:leader="underscore" w:pos="9639"/>
              </w:tabs>
              <w:ind w:left="-57" w:right="-57"/>
              <w:jc w:val="center"/>
              <w:rPr>
                <w:bCs/>
                <w:sz w:val="20"/>
                <w:szCs w:val="20"/>
              </w:rPr>
            </w:pPr>
            <w:r w:rsidRPr="00535B7D">
              <w:rPr>
                <w:sz w:val="20"/>
                <w:szCs w:val="20"/>
                <w:lang w:val="en"/>
              </w:rPr>
              <w:t xml:space="preserve">№ </w:t>
            </w:r>
          </w:p>
        </w:tc>
        <w:tc>
          <w:tcPr>
            <w:tcW w:w="876" w:type="dxa"/>
            <w:vMerge w:val="restart"/>
            <w:vAlign w:val="center"/>
          </w:tcPr>
          <w:p w14:paraId="31DB24A2" w14:textId="77777777" w:rsidR="00AB5466" w:rsidRPr="00535B7D" w:rsidRDefault="00AB5466" w:rsidP="00D954B1">
            <w:pPr>
              <w:tabs>
                <w:tab w:val="left" w:pos="708"/>
                <w:tab w:val="right" w:leader="underscore" w:pos="9639"/>
              </w:tabs>
              <w:jc w:val="center"/>
              <w:rPr>
                <w:bCs/>
                <w:sz w:val="20"/>
                <w:szCs w:val="20"/>
              </w:rPr>
            </w:pPr>
            <w:proofErr w:type="spellStart"/>
            <w:r w:rsidRPr="00535B7D">
              <w:rPr>
                <w:sz w:val="20"/>
                <w:szCs w:val="20"/>
                <w:lang w:val="en"/>
              </w:rPr>
              <w:t>Compe</w:t>
            </w:r>
            <w:r>
              <w:rPr>
                <w:sz w:val="20"/>
                <w:szCs w:val="20"/>
                <w:lang w:val="en"/>
              </w:rPr>
              <w:t>-</w:t>
            </w:r>
            <w:r w:rsidRPr="00535B7D">
              <w:rPr>
                <w:sz w:val="20"/>
                <w:szCs w:val="20"/>
                <w:lang w:val="en"/>
              </w:rPr>
              <w:t>tence</w:t>
            </w:r>
            <w:proofErr w:type="spellEnd"/>
            <w:r w:rsidRPr="00535B7D">
              <w:rPr>
                <w:sz w:val="20"/>
                <w:szCs w:val="20"/>
                <w:lang w:val="en"/>
              </w:rPr>
              <w:t xml:space="preserve"> code</w:t>
            </w:r>
          </w:p>
        </w:tc>
        <w:tc>
          <w:tcPr>
            <w:tcW w:w="1314" w:type="dxa"/>
            <w:vMerge w:val="restart"/>
            <w:vAlign w:val="center"/>
          </w:tcPr>
          <w:p w14:paraId="3F192B06" w14:textId="77777777" w:rsidR="00AB5466" w:rsidRPr="00535B7D" w:rsidRDefault="00AB5466" w:rsidP="00D954B1">
            <w:pPr>
              <w:tabs>
                <w:tab w:val="left" w:pos="708"/>
                <w:tab w:val="right" w:leader="underscore" w:pos="9639"/>
              </w:tabs>
              <w:jc w:val="center"/>
              <w:rPr>
                <w:bCs/>
                <w:sz w:val="20"/>
                <w:szCs w:val="20"/>
                <w:lang w:val="en-US"/>
              </w:rPr>
            </w:pPr>
            <w:r w:rsidRPr="00535B7D">
              <w:rPr>
                <w:color w:val="000000"/>
                <w:sz w:val="20"/>
                <w:szCs w:val="20"/>
                <w:lang w:val="en"/>
              </w:rPr>
              <w:t>The content of the competence (or its part)</w:t>
            </w:r>
          </w:p>
        </w:tc>
        <w:tc>
          <w:tcPr>
            <w:tcW w:w="2074" w:type="dxa"/>
            <w:vMerge w:val="restart"/>
            <w:vAlign w:val="center"/>
          </w:tcPr>
          <w:p w14:paraId="43946CA8" w14:textId="77777777" w:rsidR="00AB5466" w:rsidRPr="00535B7D" w:rsidRDefault="00AB5466" w:rsidP="00D954B1">
            <w:pPr>
              <w:tabs>
                <w:tab w:val="left" w:pos="708"/>
                <w:tab w:val="right" w:leader="underscore" w:pos="9639"/>
              </w:tabs>
              <w:jc w:val="center"/>
              <w:rPr>
                <w:bCs/>
                <w:sz w:val="20"/>
                <w:szCs w:val="20"/>
                <w:lang w:val="en-US"/>
              </w:rPr>
            </w:pPr>
            <w:r w:rsidRPr="00535B7D">
              <w:rPr>
                <w:bCs/>
                <w:sz w:val="20"/>
                <w:szCs w:val="20"/>
                <w:lang w:val="en"/>
              </w:rPr>
              <w:t xml:space="preserve">Code and name of the competence </w:t>
            </w:r>
            <w:r w:rsidRPr="00535B7D">
              <w:rPr>
                <w:sz w:val="20"/>
                <w:szCs w:val="20"/>
                <w:lang w:val="en"/>
              </w:rPr>
              <w:t>acquisition</w:t>
            </w:r>
            <w:r w:rsidRPr="00535B7D">
              <w:rPr>
                <w:bCs/>
                <w:sz w:val="20"/>
                <w:szCs w:val="20"/>
                <w:lang w:val="en"/>
              </w:rPr>
              <w:t xml:space="preserve"> metric</w:t>
            </w:r>
          </w:p>
        </w:tc>
        <w:tc>
          <w:tcPr>
            <w:tcW w:w="5308" w:type="dxa"/>
            <w:gridSpan w:val="3"/>
            <w:vAlign w:val="center"/>
          </w:tcPr>
          <w:p w14:paraId="30193CF4" w14:textId="77777777" w:rsidR="00AB5466" w:rsidRPr="00535B7D" w:rsidRDefault="00AB5466" w:rsidP="00D954B1">
            <w:pPr>
              <w:tabs>
                <w:tab w:val="left" w:pos="708"/>
                <w:tab w:val="right" w:leader="underscore" w:pos="9639"/>
              </w:tabs>
              <w:jc w:val="center"/>
              <w:rPr>
                <w:bCs/>
                <w:sz w:val="20"/>
                <w:szCs w:val="20"/>
                <w:lang w:val="en-US"/>
              </w:rPr>
            </w:pPr>
            <w:r w:rsidRPr="00535B7D">
              <w:rPr>
                <w:sz w:val="20"/>
                <w:szCs w:val="20"/>
                <w:lang w:val="en"/>
              </w:rPr>
              <w:t>As a result of mastering the discipline, the students should:</w:t>
            </w:r>
          </w:p>
        </w:tc>
      </w:tr>
      <w:tr w:rsidR="00AB5466" w14:paraId="3AA7EF71" w14:textId="77777777" w:rsidTr="00AB5466">
        <w:trPr>
          <w:trHeight w:val="340"/>
          <w:jc w:val="center"/>
        </w:trPr>
        <w:tc>
          <w:tcPr>
            <w:tcW w:w="403" w:type="dxa"/>
            <w:vMerge/>
            <w:vAlign w:val="center"/>
          </w:tcPr>
          <w:p w14:paraId="77AF0399" w14:textId="77777777" w:rsidR="00AB5466" w:rsidRPr="00535B7D" w:rsidRDefault="00AB5466" w:rsidP="00D954B1">
            <w:pPr>
              <w:tabs>
                <w:tab w:val="left" w:pos="708"/>
                <w:tab w:val="right" w:leader="underscore" w:pos="9639"/>
              </w:tabs>
              <w:jc w:val="center"/>
              <w:rPr>
                <w:bCs/>
                <w:sz w:val="20"/>
                <w:szCs w:val="20"/>
                <w:lang w:val="en-US"/>
              </w:rPr>
            </w:pPr>
          </w:p>
        </w:tc>
        <w:tc>
          <w:tcPr>
            <w:tcW w:w="876" w:type="dxa"/>
            <w:vMerge/>
            <w:vAlign w:val="center"/>
          </w:tcPr>
          <w:p w14:paraId="102A01F1" w14:textId="77777777" w:rsidR="00AB5466" w:rsidRPr="00535B7D" w:rsidRDefault="00AB5466" w:rsidP="00D954B1">
            <w:pPr>
              <w:tabs>
                <w:tab w:val="left" w:pos="708"/>
                <w:tab w:val="right" w:leader="underscore" w:pos="9639"/>
              </w:tabs>
              <w:jc w:val="center"/>
              <w:rPr>
                <w:bCs/>
                <w:sz w:val="20"/>
                <w:szCs w:val="20"/>
                <w:lang w:val="en-US"/>
              </w:rPr>
            </w:pPr>
          </w:p>
        </w:tc>
        <w:tc>
          <w:tcPr>
            <w:tcW w:w="1314" w:type="dxa"/>
            <w:vMerge/>
            <w:vAlign w:val="center"/>
          </w:tcPr>
          <w:p w14:paraId="369929AE" w14:textId="77777777" w:rsidR="00AB5466" w:rsidRPr="00535B7D" w:rsidRDefault="00AB5466" w:rsidP="00D954B1">
            <w:pPr>
              <w:tabs>
                <w:tab w:val="left" w:pos="708"/>
                <w:tab w:val="right" w:leader="underscore" w:pos="9639"/>
              </w:tabs>
              <w:jc w:val="center"/>
              <w:rPr>
                <w:bCs/>
                <w:sz w:val="20"/>
                <w:szCs w:val="20"/>
                <w:lang w:val="en-US"/>
              </w:rPr>
            </w:pPr>
          </w:p>
        </w:tc>
        <w:tc>
          <w:tcPr>
            <w:tcW w:w="2074" w:type="dxa"/>
            <w:vMerge/>
            <w:vAlign w:val="center"/>
          </w:tcPr>
          <w:p w14:paraId="2CE0DBB8" w14:textId="77777777" w:rsidR="00AB5466" w:rsidRPr="00535B7D" w:rsidRDefault="00AB5466" w:rsidP="00D954B1">
            <w:pPr>
              <w:tabs>
                <w:tab w:val="left" w:pos="708"/>
                <w:tab w:val="right" w:leader="underscore" w:pos="9639"/>
              </w:tabs>
              <w:jc w:val="center"/>
              <w:rPr>
                <w:bCs/>
                <w:sz w:val="20"/>
                <w:szCs w:val="20"/>
                <w:lang w:val="en-US"/>
              </w:rPr>
            </w:pPr>
          </w:p>
        </w:tc>
        <w:tc>
          <w:tcPr>
            <w:tcW w:w="1769" w:type="dxa"/>
            <w:vAlign w:val="center"/>
          </w:tcPr>
          <w:p w14:paraId="4959DDB6" w14:textId="77777777" w:rsidR="00AB5466" w:rsidRPr="00535B7D" w:rsidRDefault="00AB5466" w:rsidP="00D954B1">
            <w:pPr>
              <w:jc w:val="center"/>
              <w:rPr>
                <w:sz w:val="20"/>
                <w:szCs w:val="20"/>
              </w:rPr>
            </w:pPr>
            <w:r w:rsidRPr="00535B7D">
              <w:rPr>
                <w:sz w:val="20"/>
                <w:szCs w:val="20"/>
                <w:lang w:val="en"/>
              </w:rPr>
              <w:t>know</w:t>
            </w:r>
          </w:p>
        </w:tc>
        <w:tc>
          <w:tcPr>
            <w:tcW w:w="1769" w:type="dxa"/>
            <w:vAlign w:val="center"/>
          </w:tcPr>
          <w:p w14:paraId="179B6DFB" w14:textId="77777777" w:rsidR="00AB5466" w:rsidRPr="00535B7D" w:rsidRDefault="00AB5466" w:rsidP="00D954B1">
            <w:pPr>
              <w:jc w:val="center"/>
              <w:rPr>
                <w:sz w:val="20"/>
                <w:szCs w:val="20"/>
              </w:rPr>
            </w:pPr>
            <w:r w:rsidRPr="00535B7D">
              <w:rPr>
                <w:sz w:val="20"/>
                <w:szCs w:val="20"/>
                <w:lang w:val="en"/>
              </w:rPr>
              <w:t>be able to</w:t>
            </w:r>
          </w:p>
        </w:tc>
        <w:tc>
          <w:tcPr>
            <w:tcW w:w="1770" w:type="dxa"/>
            <w:vAlign w:val="center"/>
          </w:tcPr>
          <w:p w14:paraId="40D6E803" w14:textId="77777777" w:rsidR="00AB5466" w:rsidRPr="00535B7D" w:rsidRDefault="00AB5466" w:rsidP="00D954B1">
            <w:pPr>
              <w:jc w:val="center"/>
              <w:rPr>
                <w:sz w:val="20"/>
                <w:szCs w:val="20"/>
                <w:lang w:val="en"/>
              </w:rPr>
            </w:pPr>
          </w:p>
          <w:p w14:paraId="0F8F8CEA" w14:textId="77777777" w:rsidR="00AB5466" w:rsidRPr="00535B7D" w:rsidRDefault="00AB5466" w:rsidP="00D954B1">
            <w:pPr>
              <w:jc w:val="center"/>
              <w:rPr>
                <w:sz w:val="20"/>
                <w:szCs w:val="20"/>
              </w:rPr>
            </w:pPr>
            <w:r w:rsidRPr="00535B7D">
              <w:rPr>
                <w:sz w:val="20"/>
                <w:szCs w:val="20"/>
                <w:lang w:val="en"/>
              </w:rPr>
              <w:t>possess</w:t>
            </w:r>
          </w:p>
          <w:p w14:paraId="111DADF9" w14:textId="77777777" w:rsidR="00AB5466" w:rsidRPr="00535B7D" w:rsidRDefault="00AB5466" w:rsidP="00D954B1">
            <w:pPr>
              <w:jc w:val="center"/>
              <w:rPr>
                <w:sz w:val="20"/>
                <w:szCs w:val="20"/>
              </w:rPr>
            </w:pPr>
          </w:p>
        </w:tc>
      </w:tr>
      <w:tr w:rsidR="00AB5466" w:rsidRPr="006E3469" w14:paraId="6965E49F" w14:textId="77777777" w:rsidTr="00AB5466">
        <w:trPr>
          <w:trHeight w:val="340"/>
          <w:jc w:val="center"/>
        </w:trPr>
        <w:tc>
          <w:tcPr>
            <w:tcW w:w="403" w:type="dxa"/>
          </w:tcPr>
          <w:p w14:paraId="57998E8D" w14:textId="77777777" w:rsidR="00AB5466" w:rsidRPr="00535B7D" w:rsidRDefault="00AB5466" w:rsidP="00D954B1">
            <w:pPr>
              <w:numPr>
                <w:ilvl w:val="0"/>
                <w:numId w:val="3"/>
              </w:numPr>
              <w:tabs>
                <w:tab w:val="clear" w:pos="720"/>
                <w:tab w:val="num" w:pos="284"/>
                <w:tab w:val="right" w:leader="underscore" w:pos="9639"/>
              </w:tabs>
              <w:ind w:left="0" w:firstLine="0"/>
              <w:jc w:val="center"/>
              <w:rPr>
                <w:bCs/>
                <w:sz w:val="20"/>
                <w:szCs w:val="20"/>
              </w:rPr>
            </w:pPr>
          </w:p>
        </w:tc>
        <w:tc>
          <w:tcPr>
            <w:tcW w:w="876" w:type="dxa"/>
          </w:tcPr>
          <w:p w14:paraId="38FEA285" w14:textId="77777777" w:rsidR="00AB5466" w:rsidRPr="00535B7D" w:rsidRDefault="00AB5466" w:rsidP="00D954B1">
            <w:pPr>
              <w:tabs>
                <w:tab w:val="left" w:pos="708"/>
                <w:tab w:val="right" w:leader="underscore" w:pos="9639"/>
              </w:tabs>
              <w:rPr>
                <w:sz w:val="20"/>
                <w:szCs w:val="20"/>
                <w:lang w:val="en-US"/>
              </w:rPr>
            </w:pPr>
            <w:r>
              <w:rPr>
                <w:sz w:val="20"/>
                <w:szCs w:val="20"/>
                <w:lang w:val="en-US"/>
              </w:rPr>
              <w:t>U</w:t>
            </w:r>
            <w:r w:rsidRPr="00535B7D">
              <w:rPr>
                <w:sz w:val="20"/>
                <w:szCs w:val="20"/>
                <w:lang w:val="en-US"/>
              </w:rPr>
              <w:t>C-</w:t>
            </w:r>
            <w:r>
              <w:rPr>
                <w:sz w:val="20"/>
                <w:szCs w:val="20"/>
                <w:lang w:val="en-US"/>
              </w:rPr>
              <w:t>9</w:t>
            </w:r>
          </w:p>
        </w:tc>
        <w:tc>
          <w:tcPr>
            <w:tcW w:w="1314" w:type="dxa"/>
          </w:tcPr>
          <w:p w14:paraId="1BADA65B" w14:textId="77777777" w:rsidR="00AB5466" w:rsidRPr="00535B7D" w:rsidRDefault="00AB5466" w:rsidP="00D954B1">
            <w:pPr>
              <w:rPr>
                <w:iCs/>
                <w:sz w:val="20"/>
                <w:szCs w:val="20"/>
                <w:lang w:val="en-US"/>
              </w:rPr>
            </w:pPr>
            <w:r w:rsidRPr="001F7C40">
              <w:rPr>
                <w:iCs/>
                <w:sz w:val="20"/>
                <w:szCs w:val="20"/>
                <w:lang w:val="en-US"/>
              </w:rPr>
              <w:t>Able to make informed economic decisions in various areas of life</w:t>
            </w:r>
          </w:p>
        </w:tc>
        <w:tc>
          <w:tcPr>
            <w:tcW w:w="2074" w:type="dxa"/>
          </w:tcPr>
          <w:p w14:paraId="6FD3A2F5" w14:textId="77777777" w:rsidR="00AB5466" w:rsidRPr="001F7C40" w:rsidRDefault="00AB5466" w:rsidP="00D954B1">
            <w:pPr>
              <w:rPr>
                <w:iCs/>
                <w:sz w:val="20"/>
                <w:szCs w:val="20"/>
                <w:lang w:val="en-US"/>
              </w:rPr>
            </w:pPr>
            <w:r w:rsidRPr="001F7C40">
              <w:rPr>
                <w:iCs/>
                <w:sz w:val="20"/>
                <w:szCs w:val="20"/>
                <w:lang w:val="en-US"/>
              </w:rPr>
              <w:t>UC-9.1. Knows the main points and methods of economic science and management, their legal reflection and provision in the Russian legislation; the current state of the world economy and the peculiarities of the functioning of Russian markets; the role of the state in coordinating long-term and short-term economic interests of societies.</w:t>
            </w:r>
          </w:p>
          <w:p w14:paraId="251F9029" w14:textId="77777777" w:rsidR="00AB5466" w:rsidRPr="001F7C40" w:rsidRDefault="00AB5466" w:rsidP="00D954B1">
            <w:pPr>
              <w:rPr>
                <w:iCs/>
                <w:sz w:val="20"/>
                <w:szCs w:val="20"/>
                <w:lang w:val="en-US"/>
              </w:rPr>
            </w:pPr>
            <w:r w:rsidRPr="001F7C40">
              <w:rPr>
                <w:iCs/>
                <w:sz w:val="20"/>
                <w:szCs w:val="20"/>
                <w:lang w:val="en-US"/>
              </w:rPr>
              <w:t>UC-9.2. Uses economic knowledge to understand the driving forces and patterns of the historical process, to analyze socially significant problems and solve social and professional tasks.</w:t>
            </w:r>
          </w:p>
          <w:p w14:paraId="46EA31D0" w14:textId="77777777" w:rsidR="00AB5466" w:rsidRPr="00535B7D" w:rsidRDefault="00AB5466" w:rsidP="00D954B1">
            <w:pPr>
              <w:rPr>
                <w:iCs/>
                <w:sz w:val="20"/>
                <w:szCs w:val="20"/>
                <w:lang w:val="en-US"/>
              </w:rPr>
            </w:pPr>
            <w:r w:rsidRPr="001F7C40">
              <w:rPr>
                <w:iCs/>
                <w:sz w:val="20"/>
                <w:szCs w:val="20"/>
                <w:lang w:val="en-US"/>
              </w:rPr>
              <w:t xml:space="preserve">UC-9.3. Finds effective organizational and managerial solutions, independently masters applied economic knowledge, necessary for work in the </w:t>
            </w:r>
            <w:r w:rsidRPr="001F7C40">
              <w:rPr>
                <w:iCs/>
                <w:sz w:val="20"/>
                <w:szCs w:val="20"/>
                <w:lang w:val="en-US"/>
              </w:rPr>
              <w:lastRenderedPageBreak/>
              <w:t>professional field.</w:t>
            </w:r>
          </w:p>
        </w:tc>
        <w:tc>
          <w:tcPr>
            <w:tcW w:w="1769" w:type="dxa"/>
          </w:tcPr>
          <w:p w14:paraId="2185C5E4" w14:textId="77777777" w:rsidR="00AB5466" w:rsidRPr="001F7C40" w:rsidRDefault="00AB5466" w:rsidP="00D954B1">
            <w:pPr>
              <w:pStyle w:val="a3"/>
              <w:numPr>
                <w:ilvl w:val="0"/>
                <w:numId w:val="6"/>
              </w:numPr>
              <w:tabs>
                <w:tab w:val="left" w:pos="177"/>
              </w:tabs>
              <w:ind w:left="0" w:firstLine="0"/>
              <w:rPr>
                <w:iCs/>
                <w:sz w:val="20"/>
                <w:lang w:val="en-US"/>
              </w:rPr>
            </w:pPr>
            <w:r w:rsidRPr="001F7C40">
              <w:rPr>
                <w:iCs/>
                <w:sz w:val="20"/>
                <w:lang w:val="en"/>
              </w:rPr>
              <w:lastRenderedPageBreak/>
              <w:t xml:space="preserve">commercial and business terminology that meets modern international standards of entrepreneurship;  </w:t>
            </w:r>
          </w:p>
          <w:p w14:paraId="240580B0" w14:textId="77777777" w:rsidR="00AB5466" w:rsidRPr="001F7C40" w:rsidRDefault="00AB5466" w:rsidP="00D954B1">
            <w:pPr>
              <w:pStyle w:val="a3"/>
              <w:numPr>
                <w:ilvl w:val="0"/>
                <w:numId w:val="6"/>
              </w:numPr>
              <w:tabs>
                <w:tab w:val="left" w:pos="177"/>
              </w:tabs>
              <w:ind w:left="0" w:firstLine="0"/>
              <w:rPr>
                <w:iCs/>
                <w:sz w:val="20"/>
                <w:lang w:val="en-US"/>
              </w:rPr>
            </w:pPr>
            <w:r w:rsidRPr="001F7C40">
              <w:rPr>
                <w:iCs/>
                <w:sz w:val="20"/>
                <w:lang w:val="en"/>
              </w:rPr>
              <w:t xml:space="preserve">the initial amount of information necessary for any modern entrepreneur, namely: the basics of legislation (civil, labor, tax, etc.), the basics of the economy of the enterprise, the concept of capital, the forms of its existence and movement, financial and credit affairs, accounting and reporting systems, </w:t>
            </w:r>
            <w:proofErr w:type="spellStart"/>
            <w:r w:rsidRPr="001F7C40">
              <w:rPr>
                <w:iCs/>
                <w:sz w:val="20"/>
                <w:lang w:val="en"/>
              </w:rPr>
              <w:t>etc</w:t>
            </w:r>
            <w:proofErr w:type="spellEnd"/>
            <w:r w:rsidRPr="001F7C40">
              <w:rPr>
                <w:iCs/>
                <w:sz w:val="20"/>
                <w:lang w:val="en"/>
              </w:rPr>
              <w:t xml:space="preserve"> .;  </w:t>
            </w:r>
          </w:p>
          <w:p w14:paraId="0226B702" w14:textId="77777777" w:rsidR="00AB5466" w:rsidRPr="001F7C40" w:rsidRDefault="00AB5466" w:rsidP="00D954B1">
            <w:pPr>
              <w:pStyle w:val="a3"/>
              <w:numPr>
                <w:ilvl w:val="0"/>
                <w:numId w:val="6"/>
              </w:numPr>
              <w:tabs>
                <w:tab w:val="left" w:pos="177"/>
              </w:tabs>
              <w:ind w:left="0" w:firstLine="0"/>
              <w:rPr>
                <w:iCs/>
                <w:sz w:val="20"/>
                <w:lang w:val="en-US"/>
              </w:rPr>
            </w:pPr>
            <w:r w:rsidRPr="001F7C40">
              <w:rPr>
                <w:iCs/>
                <w:sz w:val="20"/>
                <w:lang w:val="en"/>
              </w:rPr>
              <w:t>the necessary information on the legal and economic aspects of setting up your own enterprise;</w:t>
            </w:r>
          </w:p>
          <w:p w14:paraId="22477DC1" w14:textId="77777777" w:rsidR="00AB5466" w:rsidRPr="00535B7D" w:rsidRDefault="00AB5466" w:rsidP="00D954B1">
            <w:pPr>
              <w:pStyle w:val="a3"/>
              <w:numPr>
                <w:ilvl w:val="0"/>
                <w:numId w:val="6"/>
              </w:numPr>
              <w:tabs>
                <w:tab w:val="left" w:pos="177"/>
              </w:tabs>
              <w:ind w:left="0" w:firstLine="0"/>
              <w:contextualSpacing w:val="0"/>
              <w:rPr>
                <w:iCs/>
                <w:sz w:val="20"/>
                <w:lang w:val="en-US"/>
              </w:rPr>
            </w:pPr>
            <w:r w:rsidRPr="001F7C40">
              <w:rPr>
                <w:iCs/>
                <w:sz w:val="20"/>
                <w:lang w:val="en"/>
              </w:rPr>
              <w:t xml:space="preserve">possible problems and </w:t>
            </w:r>
            <w:r w:rsidRPr="001F7C40">
              <w:rPr>
                <w:iCs/>
                <w:sz w:val="20"/>
                <w:lang w:val="en"/>
              </w:rPr>
              <w:lastRenderedPageBreak/>
              <w:t>difficulties faced by the entrepreneur in the course of his activities, especially at the initial stage, in certain specific conditions.</w:t>
            </w:r>
          </w:p>
        </w:tc>
        <w:tc>
          <w:tcPr>
            <w:tcW w:w="1769" w:type="dxa"/>
          </w:tcPr>
          <w:p w14:paraId="2BB0072B" w14:textId="77777777" w:rsidR="00AB5466" w:rsidRPr="001F7C40" w:rsidRDefault="00AB5466" w:rsidP="00D954B1">
            <w:pPr>
              <w:pStyle w:val="a3"/>
              <w:numPr>
                <w:ilvl w:val="0"/>
                <w:numId w:val="6"/>
              </w:numPr>
              <w:tabs>
                <w:tab w:val="left" w:pos="177"/>
              </w:tabs>
              <w:ind w:left="0" w:firstLine="0"/>
              <w:rPr>
                <w:iCs/>
                <w:sz w:val="20"/>
              </w:rPr>
            </w:pPr>
            <w:r w:rsidRPr="001F7C40">
              <w:rPr>
                <w:iCs/>
                <w:sz w:val="20"/>
                <w:lang w:val="en"/>
              </w:rPr>
              <w:lastRenderedPageBreak/>
              <w:t xml:space="preserve">determine their business opportunities;  </w:t>
            </w:r>
          </w:p>
          <w:p w14:paraId="1B0FD3FD" w14:textId="77777777" w:rsidR="00AB5466" w:rsidRPr="001F7C40" w:rsidRDefault="00AB5466" w:rsidP="00D954B1">
            <w:pPr>
              <w:pStyle w:val="a3"/>
              <w:numPr>
                <w:ilvl w:val="0"/>
                <w:numId w:val="6"/>
              </w:numPr>
              <w:tabs>
                <w:tab w:val="left" w:pos="177"/>
              </w:tabs>
              <w:ind w:left="0" w:firstLine="0"/>
              <w:rPr>
                <w:iCs/>
                <w:sz w:val="20"/>
                <w:lang w:val="en-US"/>
              </w:rPr>
            </w:pPr>
            <w:r w:rsidRPr="001F7C40">
              <w:rPr>
                <w:iCs/>
                <w:sz w:val="20"/>
                <w:lang w:val="en"/>
              </w:rPr>
              <w:t xml:space="preserve">use the knowledge of the basics of entrepreneurship to organize your business;  </w:t>
            </w:r>
          </w:p>
          <w:p w14:paraId="494462CE" w14:textId="77777777" w:rsidR="00AB5466" w:rsidRPr="001F7C40" w:rsidRDefault="00AB5466" w:rsidP="00D954B1">
            <w:pPr>
              <w:pStyle w:val="a3"/>
              <w:numPr>
                <w:ilvl w:val="0"/>
                <w:numId w:val="6"/>
              </w:numPr>
              <w:tabs>
                <w:tab w:val="left" w:pos="177"/>
              </w:tabs>
              <w:ind w:left="0" w:firstLine="0"/>
              <w:rPr>
                <w:iCs/>
                <w:sz w:val="20"/>
                <w:lang w:val="en-US"/>
              </w:rPr>
            </w:pPr>
            <w:r w:rsidRPr="001F7C40">
              <w:rPr>
                <w:iCs/>
                <w:sz w:val="20"/>
                <w:lang w:val="en"/>
              </w:rPr>
              <w:t xml:space="preserve">analyze specific situations of everyday business life;  </w:t>
            </w:r>
          </w:p>
          <w:p w14:paraId="5F8F6721" w14:textId="77777777" w:rsidR="00AB5466" w:rsidRPr="001F7C40" w:rsidRDefault="00AB5466" w:rsidP="00D954B1">
            <w:pPr>
              <w:pStyle w:val="a3"/>
              <w:numPr>
                <w:ilvl w:val="0"/>
                <w:numId w:val="6"/>
              </w:numPr>
              <w:tabs>
                <w:tab w:val="left" w:pos="177"/>
              </w:tabs>
              <w:ind w:left="0" w:firstLine="0"/>
              <w:rPr>
                <w:iCs/>
                <w:sz w:val="20"/>
                <w:lang w:val="en-US"/>
              </w:rPr>
            </w:pPr>
            <w:r w:rsidRPr="001F7C40">
              <w:rPr>
                <w:iCs/>
                <w:sz w:val="20"/>
                <w:lang w:val="en"/>
              </w:rPr>
              <w:t xml:space="preserve">systematize and work out the rapidly changing economic information necessary for making the right business decisions;  </w:t>
            </w:r>
          </w:p>
          <w:p w14:paraId="1B744537" w14:textId="77777777" w:rsidR="00AB5466" w:rsidRPr="001F7C40" w:rsidRDefault="00AB5466" w:rsidP="00D954B1">
            <w:pPr>
              <w:pStyle w:val="a3"/>
              <w:numPr>
                <w:ilvl w:val="0"/>
                <w:numId w:val="6"/>
              </w:numPr>
              <w:tabs>
                <w:tab w:val="left" w:pos="177"/>
              </w:tabs>
              <w:ind w:left="0" w:firstLine="0"/>
              <w:rPr>
                <w:iCs/>
                <w:sz w:val="20"/>
                <w:lang w:val="en-US"/>
              </w:rPr>
            </w:pPr>
            <w:r w:rsidRPr="001F7C40">
              <w:rPr>
                <w:iCs/>
                <w:sz w:val="20"/>
                <w:lang w:val="en"/>
              </w:rPr>
              <w:t>navigate the rapidly changing market conditions and change the directions of their entrepreneurship in a timely manner.</w:t>
            </w:r>
          </w:p>
          <w:p w14:paraId="56901BDB" w14:textId="77777777" w:rsidR="00AB5466" w:rsidRPr="00535B7D" w:rsidRDefault="00AB5466" w:rsidP="00D954B1">
            <w:pPr>
              <w:pStyle w:val="a3"/>
              <w:numPr>
                <w:ilvl w:val="0"/>
                <w:numId w:val="6"/>
              </w:numPr>
              <w:tabs>
                <w:tab w:val="left" w:pos="177"/>
              </w:tabs>
              <w:ind w:left="0" w:firstLine="0"/>
              <w:contextualSpacing w:val="0"/>
              <w:rPr>
                <w:iCs/>
                <w:sz w:val="20"/>
                <w:lang w:val="en-US"/>
              </w:rPr>
            </w:pPr>
          </w:p>
        </w:tc>
        <w:tc>
          <w:tcPr>
            <w:tcW w:w="1770" w:type="dxa"/>
          </w:tcPr>
          <w:p w14:paraId="71898855" w14:textId="77777777" w:rsidR="00AB5466" w:rsidRPr="001F7C40" w:rsidRDefault="00AB5466" w:rsidP="00D954B1">
            <w:pPr>
              <w:pStyle w:val="a3"/>
              <w:numPr>
                <w:ilvl w:val="0"/>
                <w:numId w:val="6"/>
              </w:numPr>
              <w:tabs>
                <w:tab w:val="left" w:pos="177"/>
              </w:tabs>
              <w:ind w:left="0" w:firstLine="0"/>
              <w:rPr>
                <w:iCs/>
                <w:sz w:val="20"/>
                <w:lang w:val="en-US"/>
              </w:rPr>
            </w:pPr>
            <w:r w:rsidRPr="001F7C40">
              <w:rPr>
                <w:iCs/>
                <w:sz w:val="20"/>
                <w:lang w:val="en"/>
              </w:rPr>
              <w:t xml:space="preserve">the main methods, methods and means of receiving, storing, processing information;  </w:t>
            </w:r>
          </w:p>
          <w:p w14:paraId="444014AC" w14:textId="77777777" w:rsidR="00AB5466" w:rsidRPr="00535B7D" w:rsidRDefault="00AB5466" w:rsidP="00D954B1">
            <w:pPr>
              <w:pStyle w:val="a3"/>
              <w:numPr>
                <w:ilvl w:val="0"/>
                <w:numId w:val="6"/>
              </w:numPr>
              <w:tabs>
                <w:tab w:val="left" w:pos="177"/>
              </w:tabs>
              <w:ind w:left="0" w:firstLine="0"/>
              <w:contextualSpacing w:val="0"/>
              <w:rPr>
                <w:iCs/>
                <w:sz w:val="20"/>
                <w:lang w:val="en-US"/>
              </w:rPr>
            </w:pPr>
            <w:r w:rsidRPr="001F7C40">
              <w:rPr>
                <w:iCs/>
                <w:sz w:val="20"/>
                <w:lang w:val="en"/>
              </w:rPr>
              <w:t>skills of independent creative work, be able to economically correctly formulate and argue their position.</w:t>
            </w:r>
          </w:p>
        </w:tc>
      </w:tr>
    </w:tbl>
    <w:p w14:paraId="721DED9D" w14:textId="77777777" w:rsidR="00AB5466" w:rsidRPr="00E3528D" w:rsidRDefault="00AB5466" w:rsidP="00AB5466">
      <w:pPr>
        <w:ind w:firstLine="709"/>
        <w:jc w:val="both"/>
        <w:rPr>
          <w:sz w:val="24"/>
          <w:szCs w:val="24"/>
          <w:lang w:val="en-US"/>
        </w:rPr>
      </w:pPr>
    </w:p>
    <w:p w14:paraId="01319B85" w14:textId="1FCC9594" w:rsidR="00AB5466" w:rsidRPr="00E3528D" w:rsidRDefault="00AB5466" w:rsidP="00AB5466">
      <w:pPr>
        <w:ind w:firstLine="709"/>
        <w:jc w:val="both"/>
        <w:rPr>
          <w:b/>
          <w:sz w:val="24"/>
          <w:szCs w:val="24"/>
          <w:lang w:val="en"/>
        </w:rPr>
      </w:pPr>
      <w:r>
        <w:rPr>
          <w:b/>
          <w:sz w:val="24"/>
          <w:szCs w:val="24"/>
          <w:lang w:val="en"/>
        </w:rPr>
        <w:t>4</w:t>
      </w:r>
      <w:r w:rsidRPr="00E3528D">
        <w:rPr>
          <w:b/>
          <w:sz w:val="24"/>
          <w:szCs w:val="24"/>
          <w:lang w:val="en"/>
        </w:rPr>
        <w:t>. Volume of the academic discipline and types of academic work</w:t>
      </w:r>
    </w:p>
    <w:tbl>
      <w:tblPr>
        <w:tblW w:w="94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0"/>
        <w:gridCol w:w="1597"/>
        <w:gridCol w:w="1701"/>
        <w:gridCol w:w="1954"/>
      </w:tblGrid>
      <w:tr w:rsidR="00AB5466" w:rsidRPr="006E3469" w14:paraId="4F937777" w14:textId="77777777" w:rsidTr="000404D2">
        <w:trPr>
          <w:trHeight w:val="226"/>
          <w:jc w:val="center"/>
        </w:trPr>
        <w:tc>
          <w:tcPr>
            <w:tcW w:w="4210" w:type="dxa"/>
            <w:vMerge w:val="restart"/>
            <w:vAlign w:val="center"/>
          </w:tcPr>
          <w:p w14:paraId="6727FDFA" w14:textId="77777777" w:rsidR="00AB5466" w:rsidRPr="00E3528D" w:rsidRDefault="00AB5466" w:rsidP="000404D2">
            <w:pPr>
              <w:tabs>
                <w:tab w:val="right" w:pos="9639"/>
              </w:tabs>
              <w:jc w:val="center"/>
              <w:rPr>
                <w:sz w:val="24"/>
                <w:szCs w:val="24"/>
              </w:rPr>
            </w:pPr>
            <w:r w:rsidRPr="00E3528D">
              <w:rPr>
                <w:sz w:val="24"/>
                <w:szCs w:val="24"/>
                <w:lang w:val="en"/>
              </w:rPr>
              <w:t>Type of educational work</w:t>
            </w:r>
          </w:p>
        </w:tc>
        <w:tc>
          <w:tcPr>
            <w:tcW w:w="3298" w:type="dxa"/>
            <w:gridSpan w:val="2"/>
          </w:tcPr>
          <w:p w14:paraId="044756A9" w14:textId="77777777" w:rsidR="00AB5466" w:rsidRPr="00E3528D" w:rsidRDefault="00AB5466" w:rsidP="000404D2">
            <w:pPr>
              <w:tabs>
                <w:tab w:val="right" w:pos="9639"/>
              </w:tabs>
              <w:jc w:val="center"/>
              <w:rPr>
                <w:sz w:val="24"/>
                <w:szCs w:val="24"/>
              </w:rPr>
            </w:pPr>
            <w:r w:rsidRPr="00E3528D">
              <w:rPr>
                <w:sz w:val="24"/>
                <w:szCs w:val="24"/>
                <w:lang w:val="en"/>
              </w:rPr>
              <w:t>Labor intensity</w:t>
            </w:r>
          </w:p>
        </w:tc>
        <w:tc>
          <w:tcPr>
            <w:tcW w:w="1954" w:type="dxa"/>
            <w:vMerge w:val="restart"/>
          </w:tcPr>
          <w:p w14:paraId="3FD4537B" w14:textId="77777777" w:rsidR="00AB5466" w:rsidRPr="00E3528D" w:rsidRDefault="00AB5466" w:rsidP="000404D2">
            <w:pPr>
              <w:tabs>
                <w:tab w:val="right" w:pos="9639"/>
              </w:tabs>
              <w:jc w:val="center"/>
              <w:rPr>
                <w:sz w:val="24"/>
                <w:szCs w:val="24"/>
                <w:lang w:val="en-US"/>
              </w:rPr>
            </w:pPr>
            <w:r w:rsidRPr="00E3528D">
              <w:rPr>
                <w:sz w:val="24"/>
                <w:szCs w:val="24"/>
                <w:lang w:val="en"/>
              </w:rPr>
              <w:t xml:space="preserve">Labor intensity (AH) in semesters </w:t>
            </w:r>
          </w:p>
        </w:tc>
      </w:tr>
      <w:tr w:rsidR="00AB5466" w:rsidRPr="006E3469" w14:paraId="1C2C5025" w14:textId="77777777" w:rsidTr="000404D2">
        <w:trPr>
          <w:trHeight w:val="291"/>
          <w:jc w:val="center"/>
        </w:trPr>
        <w:tc>
          <w:tcPr>
            <w:tcW w:w="4210" w:type="dxa"/>
            <w:vMerge/>
          </w:tcPr>
          <w:p w14:paraId="675AEBA4" w14:textId="77777777" w:rsidR="00AB5466" w:rsidRPr="00E3528D" w:rsidRDefault="00AB5466" w:rsidP="000404D2">
            <w:pPr>
              <w:pBdr>
                <w:top w:val="nil"/>
                <w:left w:val="nil"/>
                <w:bottom w:val="nil"/>
                <w:right w:val="nil"/>
                <w:between w:val="nil"/>
              </w:pBdr>
              <w:rPr>
                <w:sz w:val="24"/>
                <w:szCs w:val="24"/>
                <w:lang w:val="en-US"/>
              </w:rPr>
            </w:pPr>
          </w:p>
        </w:tc>
        <w:tc>
          <w:tcPr>
            <w:tcW w:w="1597" w:type="dxa"/>
            <w:vMerge w:val="restart"/>
          </w:tcPr>
          <w:p w14:paraId="260EE37F" w14:textId="77777777" w:rsidR="00AB5466" w:rsidRPr="00E3528D" w:rsidRDefault="00AB5466" w:rsidP="000404D2">
            <w:pPr>
              <w:tabs>
                <w:tab w:val="right" w:pos="9639"/>
              </w:tabs>
              <w:jc w:val="center"/>
              <w:rPr>
                <w:sz w:val="24"/>
                <w:szCs w:val="24"/>
                <w:lang w:val="en-US"/>
              </w:rPr>
            </w:pPr>
            <w:r w:rsidRPr="00E3528D">
              <w:rPr>
                <w:sz w:val="24"/>
                <w:szCs w:val="24"/>
                <w:lang w:val="en"/>
              </w:rPr>
              <w:t>volume in credit units (CU)</w:t>
            </w:r>
          </w:p>
        </w:tc>
        <w:tc>
          <w:tcPr>
            <w:tcW w:w="1701" w:type="dxa"/>
            <w:vMerge w:val="restart"/>
          </w:tcPr>
          <w:p w14:paraId="243A4EB6" w14:textId="77777777" w:rsidR="00AB5466" w:rsidRPr="00E3528D" w:rsidRDefault="00AB5466" w:rsidP="000404D2">
            <w:pPr>
              <w:tabs>
                <w:tab w:val="right" w:pos="9639"/>
              </w:tabs>
              <w:jc w:val="center"/>
              <w:rPr>
                <w:sz w:val="24"/>
                <w:szCs w:val="24"/>
                <w:lang w:val="en-US"/>
              </w:rPr>
            </w:pPr>
            <w:r w:rsidRPr="00E3528D">
              <w:rPr>
                <w:sz w:val="24"/>
                <w:szCs w:val="24"/>
                <w:lang w:val="en"/>
              </w:rPr>
              <w:t>volume in academic hours (AH)</w:t>
            </w:r>
          </w:p>
        </w:tc>
        <w:tc>
          <w:tcPr>
            <w:tcW w:w="1954" w:type="dxa"/>
            <w:vMerge/>
          </w:tcPr>
          <w:p w14:paraId="6BEA7235" w14:textId="77777777" w:rsidR="00AB5466" w:rsidRPr="00E3528D" w:rsidRDefault="00AB5466" w:rsidP="000404D2">
            <w:pPr>
              <w:pBdr>
                <w:top w:val="nil"/>
                <w:left w:val="nil"/>
                <w:bottom w:val="nil"/>
                <w:right w:val="nil"/>
                <w:between w:val="nil"/>
              </w:pBdr>
              <w:rPr>
                <w:sz w:val="24"/>
                <w:szCs w:val="24"/>
                <w:lang w:val="en-US"/>
              </w:rPr>
            </w:pPr>
          </w:p>
        </w:tc>
      </w:tr>
      <w:tr w:rsidR="00AB5466" w:rsidRPr="00E3528D" w14:paraId="0C57E962" w14:textId="77777777" w:rsidTr="000404D2">
        <w:trPr>
          <w:trHeight w:val="50"/>
          <w:jc w:val="center"/>
        </w:trPr>
        <w:tc>
          <w:tcPr>
            <w:tcW w:w="4210" w:type="dxa"/>
            <w:vMerge/>
          </w:tcPr>
          <w:p w14:paraId="6B0B5CB4" w14:textId="77777777" w:rsidR="00AB5466" w:rsidRPr="00E3528D" w:rsidRDefault="00AB5466" w:rsidP="000404D2">
            <w:pPr>
              <w:pBdr>
                <w:top w:val="nil"/>
                <w:left w:val="nil"/>
                <w:bottom w:val="nil"/>
                <w:right w:val="nil"/>
                <w:between w:val="nil"/>
              </w:pBdr>
              <w:rPr>
                <w:sz w:val="24"/>
                <w:szCs w:val="24"/>
                <w:lang w:val="en-US"/>
              </w:rPr>
            </w:pPr>
          </w:p>
        </w:tc>
        <w:tc>
          <w:tcPr>
            <w:tcW w:w="1597" w:type="dxa"/>
            <w:vMerge/>
          </w:tcPr>
          <w:p w14:paraId="2DF04740" w14:textId="77777777" w:rsidR="00AB5466" w:rsidRPr="00E3528D" w:rsidRDefault="00AB5466" w:rsidP="000404D2">
            <w:pPr>
              <w:pBdr>
                <w:top w:val="nil"/>
                <w:left w:val="nil"/>
                <w:bottom w:val="nil"/>
                <w:right w:val="nil"/>
                <w:between w:val="nil"/>
              </w:pBdr>
              <w:rPr>
                <w:sz w:val="24"/>
                <w:szCs w:val="24"/>
                <w:lang w:val="en-US"/>
              </w:rPr>
            </w:pPr>
          </w:p>
        </w:tc>
        <w:tc>
          <w:tcPr>
            <w:tcW w:w="1701" w:type="dxa"/>
            <w:vMerge/>
          </w:tcPr>
          <w:p w14:paraId="75EA1E6A" w14:textId="77777777" w:rsidR="00AB5466" w:rsidRPr="00E3528D" w:rsidRDefault="00AB5466" w:rsidP="000404D2">
            <w:pPr>
              <w:pBdr>
                <w:top w:val="nil"/>
                <w:left w:val="nil"/>
                <w:bottom w:val="nil"/>
                <w:right w:val="nil"/>
                <w:between w:val="nil"/>
              </w:pBdr>
              <w:rPr>
                <w:sz w:val="24"/>
                <w:szCs w:val="24"/>
                <w:lang w:val="en-US"/>
              </w:rPr>
            </w:pPr>
          </w:p>
        </w:tc>
        <w:tc>
          <w:tcPr>
            <w:tcW w:w="1954" w:type="dxa"/>
          </w:tcPr>
          <w:p w14:paraId="319DC33E" w14:textId="77777777" w:rsidR="00AB5466" w:rsidRPr="00E3528D" w:rsidRDefault="00AB5466" w:rsidP="000404D2">
            <w:pPr>
              <w:tabs>
                <w:tab w:val="right" w:pos="9639"/>
              </w:tabs>
              <w:jc w:val="center"/>
              <w:rPr>
                <w:sz w:val="24"/>
                <w:szCs w:val="24"/>
                <w:lang w:val="en-US"/>
              </w:rPr>
            </w:pPr>
            <w:r>
              <w:rPr>
                <w:sz w:val="24"/>
                <w:szCs w:val="24"/>
                <w:lang w:val="en-US"/>
              </w:rPr>
              <w:t>9</w:t>
            </w:r>
          </w:p>
        </w:tc>
      </w:tr>
      <w:tr w:rsidR="00AB5466" w:rsidRPr="00E3528D" w14:paraId="7DBF3C8E" w14:textId="77777777" w:rsidTr="000404D2">
        <w:trPr>
          <w:trHeight w:val="251"/>
          <w:jc w:val="center"/>
        </w:trPr>
        <w:tc>
          <w:tcPr>
            <w:tcW w:w="4210" w:type="dxa"/>
          </w:tcPr>
          <w:p w14:paraId="23A10F7F" w14:textId="77777777" w:rsidR="00AB5466" w:rsidRPr="00E3528D" w:rsidRDefault="00AB5466" w:rsidP="000404D2">
            <w:pPr>
              <w:tabs>
                <w:tab w:val="right" w:pos="9639"/>
              </w:tabs>
              <w:jc w:val="both"/>
              <w:rPr>
                <w:sz w:val="24"/>
                <w:szCs w:val="24"/>
              </w:rPr>
            </w:pPr>
            <w:r w:rsidRPr="00E3528D">
              <w:rPr>
                <w:sz w:val="24"/>
                <w:szCs w:val="24"/>
                <w:lang w:val="en"/>
              </w:rPr>
              <w:t>Classroom work, including</w:t>
            </w:r>
          </w:p>
        </w:tc>
        <w:tc>
          <w:tcPr>
            <w:tcW w:w="1597" w:type="dxa"/>
            <w:shd w:val="clear" w:color="auto" w:fill="auto"/>
          </w:tcPr>
          <w:p w14:paraId="74DC4C22" w14:textId="77777777" w:rsidR="00AB5466" w:rsidRPr="00E3528D" w:rsidRDefault="00AB5466" w:rsidP="000404D2">
            <w:pPr>
              <w:tabs>
                <w:tab w:val="right" w:pos="9639"/>
              </w:tabs>
              <w:jc w:val="center"/>
              <w:rPr>
                <w:sz w:val="24"/>
                <w:szCs w:val="24"/>
              </w:rPr>
            </w:pPr>
            <w:r w:rsidRPr="007F7F2C">
              <w:rPr>
                <w:bCs/>
                <w:sz w:val="24"/>
                <w:szCs w:val="24"/>
                <w:lang w:val="en"/>
              </w:rPr>
              <w:t>0,61</w:t>
            </w:r>
          </w:p>
        </w:tc>
        <w:tc>
          <w:tcPr>
            <w:tcW w:w="1701" w:type="dxa"/>
            <w:shd w:val="clear" w:color="auto" w:fill="auto"/>
          </w:tcPr>
          <w:p w14:paraId="42619BC1" w14:textId="77777777" w:rsidR="00AB5466" w:rsidRPr="00E3528D" w:rsidRDefault="00AB5466" w:rsidP="000404D2">
            <w:pPr>
              <w:tabs>
                <w:tab w:val="right" w:pos="9639"/>
              </w:tabs>
              <w:jc w:val="center"/>
              <w:rPr>
                <w:sz w:val="24"/>
                <w:szCs w:val="24"/>
              </w:rPr>
            </w:pPr>
            <w:r w:rsidRPr="007F7F2C">
              <w:rPr>
                <w:bCs/>
                <w:sz w:val="24"/>
                <w:szCs w:val="24"/>
                <w:lang w:val="en"/>
              </w:rPr>
              <w:t>22</w:t>
            </w:r>
          </w:p>
        </w:tc>
        <w:tc>
          <w:tcPr>
            <w:tcW w:w="1954" w:type="dxa"/>
            <w:shd w:val="clear" w:color="auto" w:fill="auto"/>
          </w:tcPr>
          <w:p w14:paraId="35A10811" w14:textId="77777777" w:rsidR="00AB5466" w:rsidRPr="00E3528D" w:rsidRDefault="00AB5466" w:rsidP="000404D2">
            <w:pPr>
              <w:tabs>
                <w:tab w:val="right" w:pos="9639"/>
              </w:tabs>
              <w:jc w:val="center"/>
              <w:rPr>
                <w:sz w:val="24"/>
                <w:szCs w:val="24"/>
              </w:rPr>
            </w:pPr>
            <w:r w:rsidRPr="007F7F2C">
              <w:rPr>
                <w:bCs/>
                <w:sz w:val="24"/>
                <w:szCs w:val="24"/>
                <w:lang w:val="en"/>
              </w:rPr>
              <w:t>22</w:t>
            </w:r>
          </w:p>
        </w:tc>
      </w:tr>
      <w:tr w:rsidR="00AB5466" w:rsidRPr="00E3528D" w14:paraId="6DB389B5" w14:textId="77777777" w:rsidTr="000404D2">
        <w:trPr>
          <w:trHeight w:val="251"/>
          <w:jc w:val="center"/>
        </w:trPr>
        <w:tc>
          <w:tcPr>
            <w:tcW w:w="4210" w:type="dxa"/>
          </w:tcPr>
          <w:p w14:paraId="2C82FF42" w14:textId="77777777" w:rsidR="00AB5466" w:rsidRPr="00E3528D" w:rsidRDefault="00AB5466" w:rsidP="000404D2">
            <w:pPr>
              <w:tabs>
                <w:tab w:val="right" w:pos="9639"/>
              </w:tabs>
              <w:jc w:val="both"/>
              <w:rPr>
                <w:sz w:val="24"/>
                <w:szCs w:val="24"/>
              </w:rPr>
            </w:pPr>
            <w:r w:rsidRPr="00E3528D">
              <w:rPr>
                <w:sz w:val="24"/>
                <w:szCs w:val="24"/>
                <w:lang w:val="en"/>
              </w:rPr>
              <w:t xml:space="preserve">   Lectures (L)</w:t>
            </w:r>
          </w:p>
        </w:tc>
        <w:tc>
          <w:tcPr>
            <w:tcW w:w="1597" w:type="dxa"/>
            <w:shd w:val="clear" w:color="auto" w:fill="auto"/>
          </w:tcPr>
          <w:p w14:paraId="38876191" w14:textId="77777777" w:rsidR="00AB5466" w:rsidRPr="00E3528D" w:rsidRDefault="00AB5466" w:rsidP="000404D2">
            <w:pPr>
              <w:tabs>
                <w:tab w:val="right" w:pos="9639"/>
              </w:tabs>
              <w:jc w:val="center"/>
              <w:rPr>
                <w:sz w:val="24"/>
                <w:szCs w:val="24"/>
              </w:rPr>
            </w:pPr>
            <w:r w:rsidRPr="007F7F2C">
              <w:rPr>
                <w:bCs/>
                <w:sz w:val="24"/>
                <w:szCs w:val="24"/>
                <w:lang w:val="en"/>
              </w:rPr>
              <w:t>0,17</w:t>
            </w:r>
          </w:p>
        </w:tc>
        <w:tc>
          <w:tcPr>
            <w:tcW w:w="1701" w:type="dxa"/>
            <w:shd w:val="clear" w:color="auto" w:fill="auto"/>
          </w:tcPr>
          <w:p w14:paraId="3CB6C24E" w14:textId="77777777" w:rsidR="00AB5466" w:rsidRPr="00E3528D" w:rsidRDefault="00AB5466" w:rsidP="000404D2">
            <w:pPr>
              <w:tabs>
                <w:tab w:val="right" w:pos="9639"/>
              </w:tabs>
              <w:jc w:val="center"/>
              <w:rPr>
                <w:sz w:val="24"/>
                <w:szCs w:val="24"/>
              </w:rPr>
            </w:pPr>
            <w:r w:rsidRPr="007F7F2C">
              <w:rPr>
                <w:bCs/>
                <w:sz w:val="24"/>
                <w:szCs w:val="24"/>
                <w:lang w:val="en"/>
              </w:rPr>
              <w:t>6</w:t>
            </w:r>
          </w:p>
        </w:tc>
        <w:tc>
          <w:tcPr>
            <w:tcW w:w="1954" w:type="dxa"/>
            <w:shd w:val="clear" w:color="auto" w:fill="auto"/>
          </w:tcPr>
          <w:p w14:paraId="4A4900E1" w14:textId="77777777" w:rsidR="00AB5466" w:rsidRPr="00E3528D" w:rsidRDefault="00AB5466" w:rsidP="000404D2">
            <w:pPr>
              <w:tabs>
                <w:tab w:val="right" w:pos="9639"/>
              </w:tabs>
              <w:jc w:val="center"/>
              <w:rPr>
                <w:sz w:val="24"/>
                <w:szCs w:val="24"/>
              </w:rPr>
            </w:pPr>
            <w:r w:rsidRPr="007F7F2C">
              <w:rPr>
                <w:bCs/>
                <w:sz w:val="24"/>
                <w:szCs w:val="24"/>
                <w:lang w:val="en"/>
              </w:rPr>
              <w:t>6</w:t>
            </w:r>
          </w:p>
        </w:tc>
      </w:tr>
      <w:tr w:rsidR="00AB5466" w:rsidRPr="006E3469" w14:paraId="571CAE12" w14:textId="77777777" w:rsidTr="000404D2">
        <w:trPr>
          <w:trHeight w:val="251"/>
          <w:jc w:val="center"/>
        </w:trPr>
        <w:tc>
          <w:tcPr>
            <w:tcW w:w="4210" w:type="dxa"/>
          </w:tcPr>
          <w:p w14:paraId="1BB6DA05" w14:textId="77777777" w:rsidR="00AB5466" w:rsidRPr="00E3528D" w:rsidRDefault="00AB5466" w:rsidP="000404D2">
            <w:pPr>
              <w:tabs>
                <w:tab w:val="right" w:pos="9639"/>
              </w:tabs>
              <w:jc w:val="both"/>
              <w:rPr>
                <w:sz w:val="24"/>
                <w:szCs w:val="24"/>
              </w:rPr>
            </w:pPr>
            <w:r w:rsidRPr="00E3528D">
              <w:rPr>
                <w:sz w:val="24"/>
                <w:szCs w:val="24"/>
                <w:lang w:val="en"/>
              </w:rPr>
              <w:t xml:space="preserve">   Laboratory practicum (LP)*</w:t>
            </w:r>
          </w:p>
        </w:tc>
        <w:tc>
          <w:tcPr>
            <w:tcW w:w="5252" w:type="dxa"/>
            <w:gridSpan w:val="3"/>
          </w:tcPr>
          <w:p w14:paraId="50D6AFA2" w14:textId="77777777" w:rsidR="00AB5466" w:rsidRPr="00E3528D" w:rsidRDefault="00AB5466" w:rsidP="000404D2">
            <w:pPr>
              <w:tabs>
                <w:tab w:val="right" w:pos="9639"/>
              </w:tabs>
              <w:jc w:val="center"/>
              <w:rPr>
                <w:sz w:val="24"/>
                <w:szCs w:val="24"/>
                <w:lang w:val="en-US"/>
              </w:rPr>
            </w:pPr>
            <w:r w:rsidRPr="0078346D">
              <w:rPr>
                <w:sz w:val="24"/>
                <w:szCs w:val="24"/>
                <w:lang w:val="en-US"/>
              </w:rPr>
              <w:t>Laboratory practicums are not stipulated</w:t>
            </w:r>
          </w:p>
        </w:tc>
      </w:tr>
      <w:tr w:rsidR="00AB5466" w:rsidRPr="00E3528D" w14:paraId="77AF2A2E" w14:textId="77777777" w:rsidTr="000404D2">
        <w:trPr>
          <w:trHeight w:val="251"/>
          <w:jc w:val="center"/>
        </w:trPr>
        <w:tc>
          <w:tcPr>
            <w:tcW w:w="4210" w:type="dxa"/>
          </w:tcPr>
          <w:p w14:paraId="024EC8AD" w14:textId="77777777" w:rsidR="00AB5466" w:rsidRPr="00E3528D" w:rsidRDefault="00AB5466" w:rsidP="000404D2">
            <w:pPr>
              <w:tabs>
                <w:tab w:val="right" w:pos="9639"/>
              </w:tabs>
              <w:jc w:val="both"/>
              <w:rPr>
                <w:sz w:val="24"/>
                <w:szCs w:val="24"/>
              </w:rPr>
            </w:pPr>
            <w:r w:rsidRPr="00E3528D">
              <w:rPr>
                <w:sz w:val="24"/>
                <w:szCs w:val="24"/>
                <w:lang w:val="en"/>
              </w:rPr>
              <w:t xml:space="preserve">   </w:t>
            </w:r>
            <w:proofErr w:type="spellStart"/>
            <w:r w:rsidRPr="00E3528D">
              <w:rPr>
                <w:sz w:val="24"/>
                <w:szCs w:val="24"/>
                <w:lang w:val="en"/>
              </w:rPr>
              <w:t>Practicals</w:t>
            </w:r>
            <w:proofErr w:type="spellEnd"/>
            <w:r w:rsidRPr="00E3528D">
              <w:rPr>
                <w:sz w:val="24"/>
                <w:szCs w:val="24"/>
                <w:lang w:val="en"/>
              </w:rPr>
              <w:t xml:space="preserve"> (P)</w:t>
            </w:r>
          </w:p>
        </w:tc>
        <w:tc>
          <w:tcPr>
            <w:tcW w:w="1597" w:type="dxa"/>
            <w:shd w:val="clear" w:color="auto" w:fill="auto"/>
          </w:tcPr>
          <w:p w14:paraId="23754A0C" w14:textId="77777777" w:rsidR="00AB5466" w:rsidRPr="00E3528D" w:rsidRDefault="00AB5466" w:rsidP="000404D2">
            <w:pPr>
              <w:tabs>
                <w:tab w:val="right" w:pos="9639"/>
              </w:tabs>
              <w:jc w:val="center"/>
              <w:rPr>
                <w:sz w:val="24"/>
                <w:szCs w:val="24"/>
              </w:rPr>
            </w:pPr>
            <w:r w:rsidRPr="007F7F2C">
              <w:rPr>
                <w:bCs/>
                <w:sz w:val="24"/>
                <w:szCs w:val="24"/>
                <w:lang w:val="en"/>
              </w:rPr>
              <w:t>0,44</w:t>
            </w:r>
          </w:p>
        </w:tc>
        <w:tc>
          <w:tcPr>
            <w:tcW w:w="1701" w:type="dxa"/>
            <w:shd w:val="clear" w:color="auto" w:fill="auto"/>
          </w:tcPr>
          <w:p w14:paraId="65A686DA" w14:textId="77777777" w:rsidR="00AB5466" w:rsidRPr="00E3528D" w:rsidRDefault="00AB5466" w:rsidP="000404D2">
            <w:pPr>
              <w:tabs>
                <w:tab w:val="right" w:pos="9639"/>
              </w:tabs>
              <w:jc w:val="center"/>
              <w:rPr>
                <w:sz w:val="24"/>
                <w:szCs w:val="24"/>
              </w:rPr>
            </w:pPr>
            <w:r w:rsidRPr="007F7F2C">
              <w:rPr>
                <w:bCs/>
                <w:sz w:val="24"/>
                <w:szCs w:val="24"/>
                <w:lang w:val="en"/>
              </w:rPr>
              <w:t>16</w:t>
            </w:r>
          </w:p>
        </w:tc>
        <w:tc>
          <w:tcPr>
            <w:tcW w:w="1954" w:type="dxa"/>
            <w:shd w:val="clear" w:color="auto" w:fill="auto"/>
          </w:tcPr>
          <w:p w14:paraId="40903788" w14:textId="77777777" w:rsidR="00AB5466" w:rsidRPr="00E3528D" w:rsidRDefault="00AB5466" w:rsidP="000404D2">
            <w:pPr>
              <w:tabs>
                <w:tab w:val="right" w:pos="9639"/>
              </w:tabs>
              <w:jc w:val="center"/>
              <w:rPr>
                <w:sz w:val="24"/>
                <w:szCs w:val="24"/>
              </w:rPr>
            </w:pPr>
            <w:r w:rsidRPr="007F7F2C">
              <w:rPr>
                <w:bCs/>
                <w:sz w:val="24"/>
                <w:szCs w:val="24"/>
                <w:lang w:val="en"/>
              </w:rPr>
              <w:t>16</w:t>
            </w:r>
          </w:p>
        </w:tc>
      </w:tr>
      <w:tr w:rsidR="00AB5466" w:rsidRPr="0078346D" w14:paraId="25EBF20F" w14:textId="77777777" w:rsidTr="000404D2">
        <w:trPr>
          <w:trHeight w:val="251"/>
          <w:jc w:val="center"/>
        </w:trPr>
        <w:tc>
          <w:tcPr>
            <w:tcW w:w="4210" w:type="dxa"/>
          </w:tcPr>
          <w:p w14:paraId="15F21562" w14:textId="77777777" w:rsidR="00AB5466" w:rsidRPr="00E3528D" w:rsidRDefault="00AB5466" w:rsidP="000404D2">
            <w:pPr>
              <w:tabs>
                <w:tab w:val="right" w:pos="9639"/>
              </w:tabs>
              <w:jc w:val="both"/>
              <w:rPr>
                <w:sz w:val="24"/>
                <w:szCs w:val="24"/>
              </w:rPr>
            </w:pPr>
            <w:r w:rsidRPr="00E3528D">
              <w:rPr>
                <w:sz w:val="24"/>
                <w:szCs w:val="24"/>
                <w:lang w:val="en"/>
              </w:rPr>
              <w:t xml:space="preserve">   Seminars (S)</w:t>
            </w:r>
          </w:p>
        </w:tc>
        <w:tc>
          <w:tcPr>
            <w:tcW w:w="5252" w:type="dxa"/>
            <w:gridSpan w:val="3"/>
          </w:tcPr>
          <w:p w14:paraId="032B0F05" w14:textId="77777777" w:rsidR="00AB5466" w:rsidRPr="00E3528D" w:rsidRDefault="00AB5466" w:rsidP="000404D2">
            <w:pPr>
              <w:tabs>
                <w:tab w:val="right" w:pos="9639"/>
              </w:tabs>
              <w:jc w:val="center"/>
              <w:rPr>
                <w:sz w:val="24"/>
                <w:szCs w:val="24"/>
                <w:lang w:val="en-US"/>
              </w:rPr>
            </w:pPr>
            <w:r>
              <w:rPr>
                <w:sz w:val="24"/>
                <w:szCs w:val="24"/>
                <w:lang w:val="en-US"/>
              </w:rPr>
              <w:t>Seminars</w:t>
            </w:r>
            <w:r w:rsidRPr="0078346D">
              <w:rPr>
                <w:sz w:val="24"/>
                <w:szCs w:val="24"/>
                <w:lang w:val="en-US"/>
              </w:rPr>
              <w:t xml:space="preserve"> are not stipulated</w:t>
            </w:r>
          </w:p>
        </w:tc>
      </w:tr>
      <w:tr w:rsidR="00AB5466" w:rsidRPr="00E3528D" w14:paraId="23147300" w14:textId="77777777" w:rsidTr="000404D2">
        <w:trPr>
          <w:trHeight w:val="516"/>
          <w:jc w:val="center"/>
        </w:trPr>
        <w:tc>
          <w:tcPr>
            <w:tcW w:w="4210" w:type="dxa"/>
          </w:tcPr>
          <w:p w14:paraId="67B1E89D" w14:textId="77777777" w:rsidR="00AB5466" w:rsidRPr="00E3528D" w:rsidRDefault="00AB5466" w:rsidP="000404D2">
            <w:pPr>
              <w:tabs>
                <w:tab w:val="right" w:pos="9639"/>
              </w:tabs>
              <w:jc w:val="both"/>
              <w:rPr>
                <w:sz w:val="24"/>
                <w:szCs w:val="24"/>
                <w:lang w:val="en-US"/>
              </w:rPr>
            </w:pPr>
            <w:r w:rsidRPr="00E3528D">
              <w:rPr>
                <w:sz w:val="24"/>
                <w:szCs w:val="24"/>
                <w:lang w:val="en"/>
              </w:rPr>
              <w:t>Student’s individual work (SIW)</w:t>
            </w:r>
          </w:p>
        </w:tc>
        <w:tc>
          <w:tcPr>
            <w:tcW w:w="1597" w:type="dxa"/>
            <w:shd w:val="clear" w:color="auto" w:fill="auto"/>
          </w:tcPr>
          <w:p w14:paraId="2F35C499" w14:textId="77777777" w:rsidR="00AB5466" w:rsidRPr="00E3528D" w:rsidRDefault="00AB5466" w:rsidP="000404D2">
            <w:pPr>
              <w:tabs>
                <w:tab w:val="right" w:pos="9639"/>
              </w:tabs>
              <w:jc w:val="center"/>
              <w:rPr>
                <w:sz w:val="24"/>
                <w:szCs w:val="24"/>
                <w:lang w:val="en-US"/>
              </w:rPr>
            </w:pPr>
            <w:r w:rsidRPr="007F7F2C">
              <w:rPr>
                <w:bCs/>
                <w:sz w:val="24"/>
                <w:szCs w:val="24"/>
                <w:lang w:val="en"/>
              </w:rPr>
              <w:t>0,39</w:t>
            </w:r>
          </w:p>
        </w:tc>
        <w:tc>
          <w:tcPr>
            <w:tcW w:w="1701" w:type="dxa"/>
            <w:shd w:val="clear" w:color="auto" w:fill="auto"/>
          </w:tcPr>
          <w:p w14:paraId="3CC3FB32" w14:textId="77777777" w:rsidR="00AB5466" w:rsidRPr="00E3528D" w:rsidRDefault="00AB5466" w:rsidP="000404D2">
            <w:pPr>
              <w:tabs>
                <w:tab w:val="right" w:pos="9639"/>
              </w:tabs>
              <w:jc w:val="center"/>
              <w:rPr>
                <w:sz w:val="24"/>
                <w:szCs w:val="24"/>
                <w:lang w:val="en-US"/>
              </w:rPr>
            </w:pPr>
            <w:r w:rsidRPr="007F7F2C">
              <w:rPr>
                <w:bCs/>
                <w:sz w:val="24"/>
                <w:szCs w:val="24"/>
                <w:lang w:val="en"/>
              </w:rPr>
              <w:t>14</w:t>
            </w:r>
          </w:p>
        </w:tc>
        <w:tc>
          <w:tcPr>
            <w:tcW w:w="1954" w:type="dxa"/>
            <w:shd w:val="clear" w:color="auto" w:fill="auto"/>
          </w:tcPr>
          <w:p w14:paraId="4588904B" w14:textId="77777777" w:rsidR="00AB5466" w:rsidRPr="00E3528D" w:rsidRDefault="00AB5466" w:rsidP="000404D2">
            <w:pPr>
              <w:tabs>
                <w:tab w:val="right" w:pos="9639"/>
              </w:tabs>
              <w:jc w:val="center"/>
              <w:rPr>
                <w:sz w:val="24"/>
                <w:szCs w:val="24"/>
                <w:lang w:val="en-US"/>
              </w:rPr>
            </w:pPr>
            <w:r w:rsidRPr="007F7F2C">
              <w:rPr>
                <w:bCs/>
                <w:sz w:val="24"/>
                <w:szCs w:val="24"/>
                <w:lang w:val="en"/>
              </w:rPr>
              <w:t>14</w:t>
            </w:r>
          </w:p>
        </w:tc>
      </w:tr>
      <w:tr w:rsidR="00AB5466" w:rsidRPr="00E3528D" w14:paraId="716B1A7F" w14:textId="77777777" w:rsidTr="000404D2">
        <w:trPr>
          <w:trHeight w:val="251"/>
          <w:jc w:val="center"/>
        </w:trPr>
        <w:tc>
          <w:tcPr>
            <w:tcW w:w="4210" w:type="dxa"/>
          </w:tcPr>
          <w:p w14:paraId="628C9419" w14:textId="77777777" w:rsidR="00AB5466" w:rsidRPr="00E3528D" w:rsidRDefault="00AB5466" w:rsidP="000404D2">
            <w:pPr>
              <w:tabs>
                <w:tab w:val="right" w:pos="9639"/>
              </w:tabs>
              <w:jc w:val="both"/>
              <w:rPr>
                <w:sz w:val="24"/>
                <w:szCs w:val="24"/>
              </w:rPr>
            </w:pPr>
            <w:r w:rsidRPr="00E3528D">
              <w:rPr>
                <w:sz w:val="24"/>
                <w:szCs w:val="24"/>
                <w:lang w:val="en"/>
              </w:rPr>
              <w:t>Mid-term assessment</w:t>
            </w:r>
          </w:p>
        </w:tc>
        <w:tc>
          <w:tcPr>
            <w:tcW w:w="1597" w:type="dxa"/>
          </w:tcPr>
          <w:p w14:paraId="461A7FC3" w14:textId="77777777" w:rsidR="00AB5466" w:rsidRPr="00E3528D" w:rsidRDefault="00AB5466" w:rsidP="000404D2">
            <w:pPr>
              <w:tabs>
                <w:tab w:val="right" w:pos="9639"/>
              </w:tabs>
              <w:jc w:val="center"/>
              <w:rPr>
                <w:sz w:val="24"/>
                <w:szCs w:val="24"/>
              </w:rPr>
            </w:pPr>
          </w:p>
        </w:tc>
        <w:tc>
          <w:tcPr>
            <w:tcW w:w="1701" w:type="dxa"/>
          </w:tcPr>
          <w:p w14:paraId="01A43F46" w14:textId="77777777" w:rsidR="00AB5466" w:rsidRPr="00E3528D" w:rsidRDefault="00AB5466" w:rsidP="000404D2">
            <w:pPr>
              <w:tabs>
                <w:tab w:val="right" w:pos="9639"/>
              </w:tabs>
              <w:jc w:val="center"/>
              <w:rPr>
                <w:sz w:val="24"/>
                <w:szCs w:val="24"/>
              </w:rPr>
            </w:pPr>
          </w:p>
        </w:tc>
        <w:tc>
          <w:tcPr>
            <w:tcW w:w="1954" w:type="dxa"/>
          </w:tcPr>
          <w:p w14:paraId="151C1555" w14:textId="77777777" w:rsidR="00AB5466" w:rsidRPr="00E3528D" w:rsidRDefault="00AB5466" w:rsidP="000404D2">
            <w:pPr>
              <w:tabs>
                <w:tab w:val="right" w:pos="9639"/>
              </w:tabs>
              <w:jc w:val="center"/>
              <w:rPr>
                <w:sz w:val="24"/>
                <w:szCs w:val="24"/>
              </w:rPr>
            </w:pPr>
          </w:p>
        </w:tc>
      </w:tr>
      <w:tr w:rsidR="00AB5466" w:rsidRPr="00625239" w14:paraId="20E70828" w14:textId="77777777" w:rsidTr="000404D2">
        <w:trPr>
          <w:trHeight w:val="251"/>
          <w:jc w:val="center"/>
        </w:trPr>
        <w:tc>
          <w:tcPr>
            <w:tcW w:w="4210" w:type="dxa"/>
          </w:tcPr>
          <w:p w14:paraId="34E45D75" w14:textId="77777777" w:rsidR="00AB5466" w:rsidRPr="00E3528D" w:rsidRDefault="00AB5466" w:rsidP="000404D2">
            <w:pPr>
              <w:tabs>
                <w:tab w:val="right" w:pos="9639"/>
              </w:tabs>
              <w:jc w:val="both"/>
              <w:rPr>
                <w:i/>
                <w:sz w:val="24"/>
                <w:szCs w:val="24"/>
                <w:lang w:val="en-US"/>
              </w:rPr>
            </w:pPr>
            <w:r w:rsidRPr="00E3528D">
              <w:rPr>
                <w:sz w:val="24"/>
                <w:szCs w:val="24"/>
                <w:lang w:val="en"/>
              </w:rPr>
              <w:t xml:space="preserve">   credit/exam </w:t>
            </w:r>
            <w:r w:rsidRPr="00E3528D">
              <w:rPr>
                <w:i/>
                <w:sz w:val="24"/>
                <w:szCs w:val="24"/>
                <w:lang w:val="en"/>
              </w:rPr>
              <w:t>(specify the type)</w:t>
            </w:r>
          </w:p>
        </w:tc>
        <w:tc>
          <w:tcPr>
            <w:tcW w:w="1597" w:type="dxa"/>
          </w:tcPr>
          <w:p w14:paraId="37E20F2C" w14:textId="77777777" w:rsidR="00AB5466" w:rsidRPr="00E3528D" w:rsidRDefault="00AB5466" w:rsidP="000404D2">
            <w:pPr>
              <w:tabs>
                <w:tab w:val="right" w:pos="9639"/>
              </w:tabs>
              <w:jc w:val="center"/>
              <w:rPr>
                <w:sz w:val="24"/>
                <w:szCs w:val="24"/>
                <w:lang w:val="en-US"/>
              </w:rPr>
            </w:pPr>
          </w:p>
        </w:tc>
        <w:tc>
          <w:tcPr>
            <w:tcW w:w="1701" w:type="dxa"/>
          </w:tcPr>
          <w:p w14:paraId="766CD144" w14:textId="77777777" w:rsidR="00AB5466" w:rsidRPr="00E3528D" w:rsidRDefault="00AB5466" w:rsidP="000404D2">
            <w:pPr>
              <w:tabs>
                <w:tab w:val="right" w:pos="9639"/>
              </w:tabs>
              <w:jc w:val="center"/>
              <w:rPr>
                <w:sz w:val="24"/>
                <w:szCs w:val="24"/>
                <w:lang w:val="en-US"/>
              </w:rPr>
            </w:pPr>
          </w:p>
        </w:tc>
        <w:tc>
          <w:tcPr>
            <w:tcW w:w="1954" w:type="dxa"/>
          </w:tcPr>
          <w:p w14:paraId="47A50614" w14:textId="77777777" w:rsidR="00AB5466" w:rsidRPr="00E3528D" w:rsidRDefault="00AB5466" w:rsidP="000404D2">
            <w:pPr>
              <w:tabs>
                <w:tab w:val="right" w:pos="9639"/>
              </w:tabs>
              <w:jc w:val="center"/>
              <w:rPr>
                <w:sz w:val="24"/>
                <w:szCs w:val="24"/>
                <w:lang w:val="en-US"/>
              </w:rPr>
            </w:pPr>
            <w:r>
              <w:rPr>
                <w:sz w:val="24"/>
                <w:szCs w:val="24"/>
                <w:lang w:val="en-US"/>
              </w:rPr>
              <w:t>credit</w:t>
            </w:r>
          </w:p>
        </w:tc>
      </w:tr>
      <w:tr w:rsidR="00AB5466" w:rsidRPr="00E3528D" w14:paraId="216705B1" w14:textId="77777777" w:rsidTr="000404D2">
        <w:trPr>
          <w:trHeight w:val="239"/>
          <w:jc w:val="center"/>
        </w:trPr>
        <w:tc>
          <w:tcPr>
            <w:tcW w:w="4210" w:type="dxa"/>
          </w:tcPr>
          <w:p w14:paraId="5A30A6AB" w14:textId="77777777" w:rsidR="00AB5466" w:rsidRPr="00E3528D" w:rsidRDefault="00AB5466" w:rsidP="000404D2">
            <w:pPr>
              <w:tabs>
                <w:tab w:val="right" w:pos="9639"/>
              </w:tabs>
              <w:jc w:val="both"/>
              <w:rPr>
                <w:sz w:val="24"/>
                <w:szCs w:val="24"/>
              </w:rPr>
            </w:pPr>
            <w:r w:rsidRPr="00E3528D">
              <w:rPr>
                <w:sz w:val="24"/>
                <w:szCs w:val="24"/>
                <w:lang w:val="en"/>
              </w:rPr>
              <w:t>TOTAL LABOR INTENSITY</w:t>
            </w:r>
          </w:p>
        </w:tc>
        <w:tc>
          <w:tcPr>
            <w:tcW w:w="1597" w:type="dxa"/>
            <w:shd w:val="clear" w:color="auto" w:fill="auto"/>
          </w:tcPr>
          <w:p w14:paraId="1776DA8C" w14:textId="77777777" w:rsidR="00AB5466" w:rsidRPr="00E3528D" w:rsidRDefault="00AB5466" w:rsidP="000404D2">
            <w:pPr>
              <w:tabs>
                <w:tab w:val="right" w:pos="9639"/>
              </w:tabs>
              <w:jc w:val="center"/>
              <w:rPr>
                <w:sz w:val="24"/>
                <w:szCs w:val="24"/>
              </w:rPr>
            </w:pPr>
            <w:r w:rsidRPr="007F7F2C">
              <w:rPr>
                <w:bCs/>
                <w:sz w:val="24"/>
                <w:szCs w:val="24"/>
                <w:lang w:val="en"/>
              </w:rPr>
              <w:t>1</w:t>
            </w:r>
          </w:p>
        </w:tc>
        <w:tc>
          <w:tcPr>
            <w:tcW w:w="1701" w:type="dxa"/>
            <w:shd w:val="clear" w:color="auto" w:fill="auto"/>
          </w:tcPr>
          <w:p w14:paraId="45AAD9F7" w14:textId="77777777" w:rsidR="00AB5466" w:rsidRPr="00E3528D" w:rsidRDefault="00AB5466" w:rsidP="000404D2">
            <w:pPr>
              <w:tabs>
                <w:tab w:val="right" w:pos="9639"/>
              </w:tabs>
              <w:jc w:val="center"/>
              <w:rPr>
                <w:sz w:val="24"/>
                <w:szCs w:val="24"/>
              </w:rPr>
            </w:pPr>
            <w:r w:rsidRPr="007F7F2C">
              <w:rPr>
                <w:bCs/>
                <w:sz w:val="24"/>
                <w:szCs w:val="24"/>
                <w:lang w:val="en"/>
              </w:rPr>
              <w:t>36</w:t>
            </w:r>
          </w:p>
        </w:tc>
        <w:tc>
          <w:tcPr>
            <w:tcW w:w="1954" w:type="dxa"/>
            <w:shd w:val="clear" w:color="auto" w:fill="auto"/>
          </w:tcPr>
          <w:p w14:paraId="4678BFE8" w14:textId="77777777" w:rsidR="00AB5466" w:rsidRPr="00E3528D" w:rsidRDefault="00AB5466" w:rsidP="000404D2">
            <w:pPr>
              <w:tabs>
                <w:tab w:val="right" w:pos="9639"/>
              </w:tabs>
              <w:jc w:val="center"/>
              <w:rPr>
                <w:sz w:val="24"/>
                <w:szCs w:val="24"/>
              </w:rPr>
            </w:pPr>
            <w:r w:rsidRPr="007F7F2C">
              <w:rPr>
                <w:bCs/>
                <w:sz w:val="24"/>
                <w:szCs w:val="24"/>
                <w:lang w:val="en"/>
              </w:rPr>
              <w:t>1</w:t>
            </w:r>
          </w:p>
        </w:tc>
      </w:tr>
    </w:tbl>
    <w:p w14:paraId="6E914F34" w14:textId="77777777" w:rsidR="00AB5466" w:rsidRPr="00E3528D" w:rsidRDefault="00AB5466" w:rsidP="00AB5466">
      <w:pPr>
        <w:widowControl/>
        <w:rPr>
          <w:b/>
          <w:sz w:val="24"/>
          <w:szCs w:val="24"/>
          <w:lang w:val="en"/>
        </w:rPr>
      </w:pPr>
    </w:p>
    <w:p w14:paraId="57987746" w14:textId="41231C81" w:rsidR="00AB5466" w:rsidRPr="00E3528D" w:rsidRDefault="00AB5466" w:rsidP="00AB5466">
      <w:pPr>
        <w:pStyle w:val="a3"/>
        <w:ind w:left="0" w:firstLine="709"/>
        <w:contextualSpacing w:val="0"/>
        <w:jc w:val="both"/>
        <w:rPr>
          <w:b/>
          <w:sz w:val="24"/>
          <w:szCs w:val="24"/>
          <w:lang w:val="en-US"/>
        </w:rPr>
      </w:pPr>
      <w:r>
        <w:rPr>
          <w:b/>
          <w:sz w:val="24"/>
          <w:szCs w:val="24"/>
          <w:lang w:val="en"/>
        </w:rPr>
        <w:t>5</w:t>
      </w:r>
      <w:r w:rsidRPr="00E3528D">
        <w:rPr>
          <w:b/>
          <w:sz w:val="24"/>
          <w:szCs w:val="24"/>
          <w:lang w:val="en"/>
        </w:rPr>
        <w:t>. Sections of the academic discipline and competencies that are formed when mastering them</w:t>
      </w:r>
    </w:p>
    <w:tbl>
      <w:tblPr>
        <w:tblW w:w="98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850"/>
        <w:gridCol w:w="1559"/>
        <w:gridCol w:w="7036"/>
      </w:tblGrid>
      <w:tr w:rsidR="00AB5466" w:rsidRPr="006E3469" w14:paraId="02428A8A" w14:textId="77777777" w:rsidTr="00AB5466">
        <w:trPr>
          <w:trHeight w:val="824"/>
          <w:jc w:val="center"/>
        </w:trPr>
        <w:tc>
          <w:tcPr>
            <w:tcW w:w="421" w:type="dxa"/>
            <w:vAlign w:val="center"/>
          </w:tcPr>
          <w:p w14:paraId="0F249C2A" w14:textId="77777777" w:rsidR="00AB5466" w:rsidRPr="00E3528D" w:rsidRDefault="00AB5466" w:rsidP="006B0945">
            <w:pPr>
              <w:ind w:left="-57" w:right="-57"/>
              <w:jc w:val="center"/>
              <w:rPr>
                <w:sz w:val="24"/>
                <w:szCs w:val="24"/>
              </w:rPr>
            </w:pPr>
            <w:r w:rsidRPr="00E3528D">
              <w:rPr>
                <w:sz w:val="24"/>
                <w:szCs w:val="24"/>
                <w:lang w:val="en"/>
              </w:rPr>
              <w:t xml:space="preserve">№ </w:t>
            </w:r>
          </w:p>
        </w:tc>
        <w:tc>
          <w:tcPr>
            <w:tcW w:w="850" w:type="dxa"/>
            <w:vAlign w:val="center"/>
          </w:tcPr>
          <w:p w14:paraId="0A87A1AC" w14:textId="77777777" w:rsidR="00AB5466" w:rsidRPr="00E3528D" w:rsidRDefault="00AB5466" w:rsidP="006B0945">
            <w:pPr>
              <w:ind w:left="-57" w:right="-57"/>
              <w:jc w:val="center"/>
              <w:rPr>
                <w:sz w:val="24"/>
                <w:szCs w:val="24"/>
              </w:rPr>
            </w:pPr>
            <w:r w:rsidRPr="00E3528D">
              <w:rPr>
                <w:sz w:val="24"/>
                <w:szCs w:val="24"/>
                <w:lang w:val="en"/>
              </w:rPr>
              <w:t>Competence code</w:t>
            </w:r>
          </w:p>
        </w:tc>
        <w:tc>
          <w:tcPr>
            <w:tcW w:w="1559" w:type="dxa"/>
            <w:vAlign w:val="center"/>
          </w:tcPr>
          <w:p w14:paraId="1051EF9F" w14:textId="77777777" w:rsidR="00AB5466" w:rsidRPr="00E3528D" w:rsidRDefault="00AB5466" w:rsidP="006B0945">
            <w:pPr>
              <w:ind w:left="-57" w:right="-57"/>
              <w:jc w:val="center"/>
              <w:rPr>
                <w:sz w:val="24"/>
                <w:szCs w:val="24"/>
                <w:lang w:val="en-US"/>
              </w:rPr>
            </w:pPr>
            <w:r w:rsidRPr="00E3528D">
              <w:rPr>
                <w:sz w:val="24"/>
                <w:szCs w:val="24"/>
                <w:lang w:val="en"/>
              </w:rPr>
              <w:t xml:space="preserve">Section name </w:t>
            </w:r>
          </w:p>
          <w:p w14:paraId="326259B7" w14:textId="77777777" w:rsidR="00AB5466" w:rsidRPr="00E3528D" w:rsidRDefault="00AB5466" w:rsidP="006B0945">
            <w:pPr>
              <w:ind w:left="-57" w:right="-57"/>
              <w:jc w:val="center"/>
              <w:rPr>
                <w:sz w:val="24"/>
                <w:szCs w:val="24"/>
                <w:lang w:val="en-US"/>
              </w:rPr>
            </w:pPr>
            <w:r w:rsidRPr="00E3528D">
              <w:rPr>
                <w:sz w:val="24"/>
                <w:szCs w:val="24"/>
                <w:lang w:val="en"/>
              </w:rPr>
              <w:t>of the discipline</w:t>
            </w:r>
          </w:p>
        </w:tc>
        <w:tc>
          <w:tcPr>
            <w:tcW w:w="7036" w:type="dxa"/>
            <w:vAlign w:val="center"/>
          </w:tcPr>
          <w:p w14:paraId="021888BE" w14:textId="77777777" w:rsidR="00AB5466" w:rsidRPr="00E3528D" w:rsidRDefault="00AB5466" w:rsidP="006B0945">
            <w:pPr>
              <w:ind w:left="-57" w:right="-57"/>
              <w:jc w:val="center"/>
              <w:rPr>
                <w:sz w:val="24"/>
                <w:szCs w:val="24"/>
                <w:lang w:val="en-US"/>
              </w:rPr>
            </w:pPr>
            <w:r w:rsidRPr="00E3528D">
              <w:rPr>
                <w:sz w:val="24"/>
                <w:szCs w:val="24"/>
                <w:lang w:val="en"/>
              </w:rPr>
              <w:t>The content of the section in teaching units</w:t>
            </w:r>
          </w:p>
        </w:tc>
      </w:tr>
      <w:tr w:rsidR="00AB5466" w:rsidRPr="006E3469" w14:paraId="3B8D9DFD" w14:textId="77777777" w:rsidTr="003865A8">
        <w:trPr>
          <w:trHeight w:val="274"/>
          <w:jc w:val="center"/>
        </w:trPr>
        <w:tc>
          <w:tcPr>
            <w:tcW w:w="421" w:type="dxa"/>
          </w:tcPr>
          <w:p w14:paraId="4DC97560" w14:textId="77777777" w:rsidR="00AB5466" w:rsidRPr="00E3528D" w:rsidRDefault="00AB5466" w:rsidP="003865A8">
            <w:pPr>
              <w:ind w:left="-57" w:right="-57"/>
              <w:jc w:val="center"/>
              <w:rPr>
                <w:sz w:val="24"/>
                <w:szCs w:val="24"/>
                <w:lang w:val="en-US"/>
              </w:rPr>
            </w:pPr>
            <w:r w:rsidRPr="00E3528D">
              <w:rPr>
                <w:sz w:val="24"/>
                <w:szCs w:val="24"/>
                <w:lang w:val="en-US"/>
              </w:rPr>
              <w:t>1</w:t>
            </w:r>
          </w:p>
        </w:tc>
        <w:tc>
          <w:tcPr>
            <w:tcW w:w="850" w:type="dxa"/>
          </w:tcPr>
          <w:p w14:paraId="44A8B8EA" w14:textId="77777777" w:rsidR="00AB5466" w:rsidRPr="00E3528D" w:rsidRDefault="00AB5466" w:rsidP="006B0945">
            <w:pPr>
              <w:ind w:left="-57" w:right="-57"/>
              <w:jc w:val="center"/>
              <w:rPr>
                <w:sz w:val="24"/>
                <w:szCs w:val="24"/>
                <w:lang w:val="en-US"/>
              </w:rPr>
            </w:pPr>
            <w:r>
              <w:rPr>
                <w:sz w:val="24"/>
                <w:szCs w:val="24"/>
                <w:lang w:val="en-US"/>
              </w:rPr>
              <w:t>U</w:t>
            </w:r>
            <w:r w:rsidRPr="00E3528D">
              <w:rPr>
                <w:sz w:val="24"/>
                <w:szCs w:val="24"/>
                <w:lang w:val="en-US"/>
              </w:rPr>
              <w:t>C-</w:t>
            </w:r>
            <w:r>
              <w:rPr>
                <w:sz w:val="24"/>
                <w:szCs w:val="24"/>
                <w:lang w:val="en-US"/>
              </w:rPr>
              <w:t>9</w:t>
            </w:r>
          </w:p>
          <w:p w14:paraId="17CAC16D" w14:textId="77777777" w:rsidR="00AB5466" w:rsidRPr="00E3528D" w:rsidRDefault="00AB5466" w:rsidP="006B0945">
            <w:pPr>
              <w:ind w:left="-57" w:right="-57"/>
              <w:rPr>
                <w:sz w:val="24"/>
                <w:szCs w:val="24"/>
                <w:lang w:val="en-US"/>
              </w:rPr>
            </w:pPr>
          </w:p>
        </w:tc>
        <w:tc>
          <w:tcPr>
            <w:tcW w:w="1559" w:type="dxa"/>
          </w:tcPr>
          <w:p w14:paraId="586B32F6" w14:textId="77777777" w:rsidR="00AB5466" w:rsidRPr="00E3528D" w:rsidRDefault="00AB5466" w:rsidP="006B0945">
            <w:pPr>
              <w:ind w:left="-57" w:right="-57"/>
              <w:rPr>
                <w:sz w:val="24"/>
                <w:szCs w:val="24"/>
                <w:lang w:val="en-US"/>
              </w:rPr>
            </w:pPr>
            <w:r w:rsidRPr="001F7C40">
              <w:rPr>
                <w:sz w:val="24"/>
                <w:szCs w:val="24"/>
                <w:lang w:val="en"/>
              </w:rPr>
              <w:t>Fundamentals of entrepreneurial activity in pharmacy</w:t>
            </w:r>
          </w:p>
        </w:tc>
        <w:tc>
          <w:tcPr>
            <w:tcW w:w="7036" w:type="dxa"/>
          </w:tcPr>
          <w:p w14:paraId="238EE255" w14:textId="77777777" w:rsidR="00AB5466" w:rsidRPr="00E3528D" w:rsidRDefault="00AB5466" w:rsidP="006B0945">
            <w:pPr>
              <w:shd w:val="clear" w:color="auto" w:fill="FFFFFF" w:themeFill="background1"/>
              <w:tabs>
                <w:tab w:val="left" w:pos="851"/>
                <w:tab w:val="left" w:pos="993"/>
              </w:tabs>
              <w:snapToGrid w:val="0"/>
              <w:ind w:firstLine="321"/>
              <w:rPr>
                <w:sz w:val="24"/>
                <w:szCs w:val="24"/>
                <w:lang w:val="en-US"/>
              </w:rPr>
            </w:pPr>
            <w:r w:rsidRPr="001F7C40">
              <w:rPr>
                <w:sz w:val="24"/>
                <w:szCs w:val="24"/>
                <w:lang w:val="en-US"/>
              </w:rPr>
              <w:t>The main provisions of entrepreneurial activity in the Russian Federation. Theoretical foundations of entrepreneurial activity, evolution of the concept of "entrepreneurship". The concept of enterprise, the main approaches to the classification of enterprises: depending on the size, on the basis of the criterion of ownership, depending on the type of activity, depending on the type of output, depending on the structure of the enterprise, depending on the source of financing, depending on the distribution of profits, depending on the organizational and legal form, depending on the form of association of enterprises. The concept of the entrepreneurial environment, the characteristics of the internal environment, the external macroenvironment and the microenvironment. State regulation of the business environment. State policy in the field of small and medium-sized businesses. Organizational and legal forms of enterprises. The procedure for state registration of entrepreneurial activity without the formation of a legal entity. The procedure for state registration of entrepreneurial activity with the formation of a legal entity. Stages of creating a new enterprise. Types of responsibility of entrepreneurs. The concept of risk in entrepreneurship, losses from risks, ways to reduce risks.</w:t>
            </w:r>
          </w:p>
        </w:tc>
      </w:tr>
    </w:tbl>
    <w:p w14:paraId="42F2B4D9" w14:textId="77777777" w:rsidR="00AB5466" w:rsidRPr="00E3528D" w:rsidRDefault="00AB5466" w:rsidP="00AB5466">
      <w:pPr>
        <w:ind w:firstLine="709"/>
        <w:jc w:val="both"/>
        <w:rPr>
          <w:sz w:val="24"/>
          <w:szCs w:val="24"/>
          <w:lang w:val="en-US"/>
        </w:rPr>
      </w:pPr>
    </w:p>
    <w:sectPr w:rsidR="00AB5466" w:rsidRPr="00E3528D" w:rsidSect="00AB5466">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7BD7"/>
    <w:multiLevelType w:val="hybridMultilevel"/>
    <w:tmpl w:val="867E04E0"/>
    <w:lvl w:ilvl="0" w:tplc="7F12588A">
      <w:start w:val="8"/>
      <w:numFmt w:val="decimal"/>
      <w:lvlText w:val="%1."/>
      <w:lvlJc w:val="left"/>
      <w:pPr>
        <w:ind w:left="785" w:hanging="360"/>
      </w:pPr>
      <w:rPr>
        <w:rFonts w:hint="default"/>
      </w:rPr>
    </w:lvl>
    <w:lvl w:ilvl="1" w:tplc="155A5BEE" w:tentative="1">
      <w:start w:val="1"/>
      <w:numFmt w:val="lowerLetter"/>
      <w:lvlText w:val="%2."/>
      <w:lvlJc w:val="left"/>
      <w:pPr>
        <w:ind w:left="1505" w:hanging="360"/>
      </w:pPr>
    </w:lvl>
    <w:lvl w:ilvl="2" w:tplc="405A1BCA" w:tentative="1">
      <w:start w:val="1"/>
      <w:numFmt w:val="lowerRoman"/>
      <w:lvlText w:val="%3."/>
      <w:lvlJc w:val="right"/>
      <w:pPr>
        <w:ind w:left="2225" w:hanging="180"/>
      </w:pPr>
    </w:lvl>
    <w:lvl w:ilvl="3" w:tplc="615A406C" w:tentative="1">
      <w:start w:val="1"/>
      <w:numFmt w:val="decimal"/>
      <w:lvlText w:val="%4."/>
      <w:lvlJc w:val="left"/>
      <w:pPr>
        <w:ind w:left="2945" w:hanging="360"/>
      </w:pPr>
    </w:lvl>
    <w:lvl w:ilvl="4" w:tplc="D9F2A7D2" w:tentative="1">
      <w:start w:val="1"/>
      <w:numFmt w:val="lowerLetter"/>
      <w:lvlText w:val="%5."/>
      <w:lvlJc w:val="left"/>
      <w:pPr>
        <w:ind w:left="3665" w:hanging="360"/>
      </w:pPr>
    </w:lvl>
    <w:lvl w:ilvl="5" w:tplc="C3D69808" w:tentative="1">
      <w:start w:val="1"/>
      <w:numFmt w:val="lowerRoman"/>
      <w:lvlText w:val="%6."/>
      <w:lvlJc w:val="right"/>
      <w:pPr>
        <w:ind w:left="4385" w:hanging="180"/>
      </w:pPr>
    </w:lvl>
    <w:lvl w:ilvl="6" w:tplc="1048EABE" w:tentative="1">
      <w:start w:val="1"/>
      <w:numFmt w:val="decimal"/>
      <w:lvlText w:val="%7."/>
      <w:lvlJc w:val="left"/>
      <w:pPr>
        <w:ind w:left="5105" w:hanging="360"/>
      </w:pPr>
    </w:lvl>
    <w:lvl w:ilvl="7" w:tplc="30EAC972" w:tentative="1">
      <w:start w:val="1"/>
      <w:numFmt w:val="lowerLetter"/>
      <w:lvlText w:val="%8."/>
      <w:lvlJc w:val="left"/>
      <w:pPr>
        <w:ind w:left="5825" w:hanging="360"/>
      </w:pPr>
    </w:lvl>
    <w:lvl w:ilvl="8" w:tplc="915AD25A" w:tentative="1">
      <w:start w:val="1"/>
      <w:numFmt w:val="lowerRoman"/>
      <w:lvlText w:val="%9."/>
      <w:lvlJc w:val="right"/>
      <w:pPr>
        <w:ind w:left="6545" w:hanging="180"/>
      </w:pPr>
    </w:lvl>
  </w:abstractNum>
  <w:abstractNum w:abstractNumId="1">
    <w:nsid w:val="2A6B78B4"/>
    <w:multiLevelType w:val="hybridMultilevel"/>
    <w:tmpl w:val="22B255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39C2452"/>
    <w:multiLevelType w:val="hybridMultilevel"/>
    <w:tmpl w:val="65700346"/>
    <w:lvl w:ilvl="0" w:tplc="8B2ED8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612D65"/>
    <w:multiLevelType w:val="hybridMultilevel"/>
    <w:tmpl w:val="7168FD26"/>
    <w:lvl w:ilvl="0" w:tplc="8B2ED8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FB23C0"/>
    <w:multiLevelType w:val="hybridMultilevel"/>
    <w:tmpl w:val="4E4883BE"/>
    <w:lvl w:ilvl="0" w:tplc="CDB67608">
      <w:start w:val="1"/>
      <w:numFmt w:val="decimal"/>
      <w:lvlText w:val="%1."/>
      <w:lvlJc w:val="left"/>
      <w:pPr>
        <w:tabs>
          <w:tab w:val="num" w:pos="720"/>
        </w:tabs>
        <w:ind w:left="720" w:hanging="360"/>
      </w:pPr>
      <w:rPr>
        <w:rFonts w:cs="Times New Roman"/>
      </w:rPr>
    </w:lvl>
    <w:lvl w:ilvl="1" w:tplc="B2643B48" w:tentative="1">
      <w:start w:val="1"/>
      <w:numFmt w:val="lowerLetter"/>
      <w:lvlText w:val="%2."/>
      <w:lvlJc w:val="left"/>
      <w:pPr>
        <w:tabs>
          <w:tab w:val="num" w:pos="1440"/>
        </w:tabs>
        <w:ind w:left="1440" w:hanging="360"/>
      </w:pPr>
      <w:rPr>
        <w:rFonts w:cs="Times New Roman"/>
      </w:rPr>
    </w:lvl>
    <w:lvl w:ilvl="2" w:tplc="9954C9BC" w:tentative="1">
      <w:start w:val="1"/>
      <w:numFmt w:val="lowerRoman"/>
      <w:lvlText w:val="%3."/>
      <w:lvlJc w:val="right"/>
      <w:pPr>
        <w:tabs>
          <w:tab w:val="num" w:pos="2160"/>
        </w:tabs>
        <w:ind w:left="2160" w:hanging="180"/>
      </w:pPr>
      <w:rPr>
        <w:rFonts w:cs="Times New Roman"/>
      </w:rPr>
    </w:lvl>
    <w:lvl w:ilvl="3" w:tplc="D3A05118" w:tentative="1">
      <w:start w:val="1"/>
      <w:numFmt w:val="decimal"/>
      <w:lvlText w:val="%4."/>
      <w:lvlJc w:val="left"/>
      <w:pPr>
        <w:tabs>
          <w:tab w:val="num" w:pos="2880"/>
        </w:tabs>
        <w:ind w:left="2880" w:hanging="360"/>
      </w:pPr>
      <w:rPr>
        <w:rFonts w:cs="Times New Roman"/>
      </w:rPr>
    </w:lvl>
    <w:lvl w:ilvl="4" w:tplc="8B1429A8" w:tentative="1">
      <w:start w:val="1"/>
      <w:numFmt w:val="lowerLetter"/>
      <w:lvlText w:val="%5."/>
      <w:lvlJc w:val="left"/>
      <w:pPr>
        <w:tabs>
          <w:tab w:val="num" w:pos="3600"/>
        </w:tabs>
        <w:ind w:left="3600" w:hanging="360"/>
      </w:pPr>
      <w:rPr>
        <w:rFonts w:cs="Times New Roman"/>
      </w:rPr>
    </w:lvl>
    <w:lvl w:ilvl="5" w:tplc="8B66497C" w:tentative="1">
      <w:start w:val="1"/>
      <w:numFmt w:val="lowerRoman"/>
      <w:lvlText w:val="%6."/>
      <w:lvlJc w:val="right"/>
      <w:pPr>
        <w:tabs>
          <w:tab w:val="num" w:pos="4320"/>
        </w:tabs>
        <w:ind w:left="4320" w:hanging="180"/>
      </w:pPr>
      <w:rPr>
        <w:rFonts w:cs="Times New Roman"/>
      </w:rPr>
    </w:lvl>
    <w:lvl w:ilvl="6" w:tplc="9AD67DCC" w:tentative="1">
      <w:start w:val="1"/>
      <w:numFmt w:val="decimal"/>
      <w:lvlText w:val="%7."/>
      <w:lvlJc w:val="left"/>
      <w:pPr>
        <w:tabs>
          <w:tab w:val="num" w:pos="5040"/>
        </w:tabs>
        <w:ind w:left="5040" w:hanging="360"/>
      </w:pPr>
      <w:rPr>
        <w:rFonts w:cs="Times New Roman"/>
      </w:rPr>
    </w:lvl>
    <w:lvl w:ilvl="7" w:tplc="8CCE1E98" w:tentative="1">
      <w:start w:val="1"/>
      <w:numFmt w:val="lowerLetter"/>
      <w:lvlText w:val="%8."/>
      <w:lvlJc w:val="left"/>
      <w:pPr>
        <w:tabs>
          <w:tab w:val="num" w:pos="5760"/>
        </w:tabs>
        <w:ind w:left="5760" w:hanging="360"/>
      </w:pPr>
      <w:rPr>
        <w:rFonts w:cs="Times New Roman"/>
      </w:rPr>
    </w:lvl>
    <w:lvl w:ilvl="8" w:tplc="015EE080" w:tentative="1">
      <w:start w:val="1"/>
      <w:numFmt w:val="lowerRoman"/>
      <w:lvlText w:val="%9."/>
      <w:lvlJc w:val="right"/>
      <w:pPr>
        <w:tabs>
          <w:tab w:val="num" w:pos="6480"/>
        </w:tabs>
        <w:ind w:left="6480" w:hanging="180"/>
      </w:pPr>
      <w:rPr>
        <w:rFonts w:cs="Times New Roman"/>
      </w:rPr>
    </w:lvl>
  </w:abstractNum>
  <w:abstractNum w:abstractNumId="5">
    <w:nsid w:val="5281538F"/>
    <w:multiLevelType w:val="hybridMultilevel"/>
    <w:tmpl w:val="68E4608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56757D5B"/>
    <w:multiLevelType w:val="hybridMultilevel"/>
    <w:tmpl w:val="2EBC5200"/>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8357FF3"/>
    <w:multiLevelType w:val="hybridMultilevel"/>
    <w:tmpl w:val="2EBC5200"/>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8427E3F"/>
    <w:multiLevelType w:val="multilevel"/>
    <w:tmpl w:val="FDB238E4"/>
    <w:lvl w:ilvl="0">
      <w:start w:val="1"/>
      <w:numFmt w:val="decimal"/>
      <w:lvlText w:val="%1."/>
      <w:lvlJc w:val="left"/>
      <w:pPr>
        <w:ind w:left="1069" w:hanging="360"/>
      </w:pPr>
    </w:lvl>
    <w:lvl w:ilvl="1">
      <w:start w:val="1"/>
      <w:numFmt w:val="decimal"/>
      <w:lvlText w:val="%1.%2."/>
      <w:lvlJc w:val="left"/>
      <w:pPr>
        <w:ind w:left="1789" w:hanging="720"/>
      </w:pPr>
    </w:lvl>
    <w:lvl w:ilvl="2">
      <w:start w:val="1"/>
      <w:numFmt w:val="decimal"/>
      <w:lvlText w:val="%1.%2.%3."/>
      <w:lvlJc w:val="left"/>
      <w:pPr>
        <w:ind w:left="2149" w:hanging="720"/>
      </w:pPr>
    </w:lvl>
    <w:lvl w:ilvl="3">
      <w:start w:val="1"/>
      <w:numFmt w:val="decimal"/>
      <w:lvlText w:val="%1.%2.%3.%4."/>
      <w:lvlJc w:val="left"/>
      <w:pPr>
        <w:ind w:left="2869" w:hanging="1080"/>
      </w:pPr>
    </w:lvl>
    <w:lvl w:ilvl="4">
      <w:start w:val="1"/>
      <w:numFmt w:val="decimal"/>
      <w:lvlText w:val="%1.%2.%3.%4.%5."/>
      <w:lvlJc w:val="left"/>
      <w:pPr>
        <w:ind w:left="3229" w:hanging="1080"/>
      </w:pPr>
    </w:lvl>
    <w:lvl w:ilvl="5">
      <w:start w:val="1"/>
      <w:numFmt w:val="decimal"/>
      <w:lvlText w:val="%1.%2.%3.%4.%5.%6."/>
      <w:lvlJc w:val="left"/>
      <w:pPr>
        <w:ind w:left="3949" w:hanging="1440"/>
      </w:pPr>
    </w:lvl>
    <w:lvl w:ilvl="6">
      <w:start w:val="1"/>
      <w:numFmt w:val="decimal"/>
      <w:lvlText w:val="%1.%2.%3.%4.%5.%6.%7."/>
      <w:lvlJc w:val="left"/>
      <w:pPr>
        <w:ind w:left="4669" w:hanging="1800"/>
      </w:pPr>
    </w:lvl>
    <w:lvl w:ilvl="7">
      <w:start w:val="1"/>
      <w:numFmt w:val="decimal"/>
      <w:lvlText w:val="%1.%2.%3.%4.%5.%6.%7.%8."/>
      <w:lvlJc w:val="left"/>
      <w:pPr>
        <w:ind w:left="5029" w:hanging="1800"/>
      </w:pPr>
    </w:lvl>
    <w:lvl w:ilvl="8">
      <w:start w:val="1"/>
      <w:numFmt w:val="decimal"/>
      <w:lvlText w:val="%1.%2.%3.%4.%5.%6.%7.%8.%9."/>
      <w:lvlJc w:val="left"/>
      <w:pPr>
        <w:ind w:left="5749" w:hanging="2160"/>
      </w:pPr>
    </w:lvl>
  </w:abstractNum>
  <w:abstractNum w:abstractNumId="9">
    <w:nsid w:val="6E2F594D"/>
    <w:multiLevelType w:val="hybridMultilevel"/>
    <w:tmpl w:val="5636E91C"/>
    <w:lvl w:ilvl="0" w:tplc="8B2ED8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0">
    <w:nsid w:val="703C7003"/>
    <w:multiLevelType w:val="multilevel"/>
    <w:tmpl w:val="CFC8B0D8"/>
    <w:lvl w:ilvl="0">
      <w:start w:val="1"/>
      <w:numFmt w:val="decimal"/>
      <w:lvlText w:val="%1."/>
      <w:lvlJc w:val="left"/>
      <w:pPr>
        <w:ind w:left="785"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0"/>
  </w:num>
  <w:num w:numId="3">
    <w:abstractNumId w:val="4"/>
  </w:num>
  <w:num w:numId="4">
    <w:abstractNumId w:val="0"/>
  </w:num>
  <w:num w:numId="5">
    <w:abstractNumId w:val="3"/>
  </w:num>
  <w:num w:numId="6">
    <w:abstractNumId w:val="9"/>
  </w:num>
  <w:num w:numId="7">
    <w:abstractNumId w:val="6"/>
  </w:num>
  <w:num w:numId="8">
    <w:abstractNumId w:val="7"/>
  </w:num>
  <w:num w:numId="9">
    <w:abstractNumId w:val="1"/>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CFD"/>
    <w:rsid w:val="00004B34"/>
    <w:rsid w:val="00005122"/>
    <w:rsid w:val="00020762"/>
    <w:rsid w:val="00020EBE"/>
    <w:rsid w:val="00025462"/>
    <w:rsid w:val="0002573A"/>
    <w:rsid w:val="000307EF"/>
    <w:rsid w:val="000457C6"/>
    <w:rsid w:val="00047926"/>
    <w:rsid w:val="000538C9"/>
    <w:rsid w:val="000A03F6"/>
    <w:rsid w:val="000A5D2F"/>
    <w:rsid w:val="000B33FA"/>
    <w:rsid w:val="000C1C98"/>
    <w:rsid w:val="000D13A3"/>
    <w:rsid w:val="000E69A5"/>
    <w:rsid w:val="00104C50"/>
    <w:rsid w:val="0013664A"/>
    <w:rsid w:val="00136FAE"/>
    <w:rsid w:val="00147207"/>
    <w:rsid w:val="00154697"/>
    <w:rsid w:val="00155D09"/>
    <w:rsid w:val="00162094"/>
    <w:rsid w:val="0016322A"/>
    <w:rsid w:val="001766DE"/>
    <w:rsid w:val="001767DD"/>
    <w:rsid w:val="001A1E1F"/>
    <w:rsid w:val="001B0378"/>
    <w:rsid w:val="001B219F"/>
    <w:rsid w:val="001B6CFD"/>
    <w:rsid w:val="001E30E5"/>
    <w:rsid w:val="001E599F"/>
    <w:rsid w:val="001F3762"/>
    <w:rsid w:val="001F7C40"/>
    <w:rsid w:val="00202977"/>
    <w:rsid w:val="0020571A"/>
    <w:rsid w:val="00215573"/>
    <w:rsid w:val="0021622E"/>
    <w:rsid w:val="00223D96"/>
    <w:rsid w:val="00226B29"/>
    <w:rsid w:val="00230E6A"/>
    <w:rsid w:val="00231F05"/>
    <w:rsid w:val="002402A5"/>
    <w:rsid w:val="00241538"/>
    <w:rsid w:val="002436BC"/>
    <w:rsid w:val="00247870"/>
    <w:rsid w:val="00273EA5"/>
    <w:rsid w:val="00281C11"/>
    <w:rsid w:val="002825F4"/>
    <w:rsid w:val="002835B2"/>
    <w:rsid w:val="0029178A"/>
    <w:rsid w:val="002920F3"/>
    <w:rsid w:val="002936D0"/>
    <w:rsid w:val="00297AC4"/>
    <w:rsid w:val="002C0280"/>
    <w:rsid w:val="002D0B4D"/>
    <w:rsid w:val="002D3E1D"/>
    <w:rsid w:val="002D4352"/>
    <w:rsid w:val="002E121B"/>
    <w:rsid w:val="002E465C"/>
    <w:rsid w:val="002E528B"/>
    <w:rsid w:val="002E620D"/>
    <w:rsid w:val="00300B4A"/>
    <w:rsid w:val="00324B65"/>
    <w:rsid w:val="00353B21"/>
    <w:rsid w:val="0036788C"/>
    <w:rsid w:val="003711E1"/>
    <w:rsid w:val="003739C2"/>
    <w:rsid w:val="003865A8"/>
    <w:rsid w:val="00395C11"/>
    <w:rsid w:val="003A0CBA"/>
    <w:rsid w:val="003A22F6"/>
    <w:rsid w:val="003A471D"/>
    <w:rsid w:val="003C1E28"/>
    <w:rsid w:val="003C27A9"/>
    <w:rsid w:val="003D2FFE"/>
    <w:rsid w:val="003D43C2"/>
    <w:rsid w:val="003D51EB"/>
    <w:rsid w:val="003E076E"/>
    <w:rsid w:val="003F019C"/>
    <w:rsid w:val="00401476"/>
    <w:rsid w:val="0041171C"/>
    <w:rsid w:val="004202F7"/>
    <w:rsid w:val="004268BC"/>
    <w:rsid w:val="00441BFB"/>
    <w:rsid w:val="0045279C"/>
    <w:rsid w:val="00455A43"/>
    <w:rsid w:val="00456B2E"/>
    <w:rsid w:val="00461303"/>
    <w:rsid w:val="004647A8"/>
    <w:rsid w:val="00470C1F"/>
    <w:rsid w:val="004711E4"/>
    <w:rsid w:val="00471D44"/>
    <w:rsid w:val="00472A1D"/>
    <w:rsid w:val="00473889"/>
    <w:rsid w:val="0047530B"/>
    <w:rsid w:val="004765F9"/>
    <w:rsid w:val="00483E66"/>
    <w:rsid w:val="004846CA"/>
    <w:rsid w:val="004847FA"/>
    <w:rsid w:val="00497223"/>
    <w:rsid w:val="00497BD3"/>
    <w:rsid w:val="004B12F6"/>
    <w:rsid w:val="004B587C"/>
    <w:rsid w:val="004C65DD"/>
    <w:rsid w:val="004F77CD"/>
    <w:rsid w:val="005161E6"/>
    <w:rsid w:val="005162FD"/>
    <w:rsid w:val="00516DA4"/>
    <w:rsid w:val="00523849"/>
    <w:rsid w:val="0053327F"/>
    <w:rsid w:val="00535B7D"/>
    <w:rsid w:val="00536C88"/>
    <w:rsid w:val="005379FD"/>
    <w:rsid w:val="00552DC7"/>
    <w:rsid w:val="00554DC3"/>
    <w:rsid w:val="00561939"/>
    <w:rsid w:val="00562489"/>
    <w:rsid w:val="00576DEB"/>
    <w:rsid w:val="00587E02"/>
    <w:rsid w:val="00593741"/>
    <w:rsid w:val="005A1385"/>
    <w:rsid w:val="005A2E2B"/>
    <w:rsid w:val="005A42E4"/>
    <w:rsid w:val="005B2088"/>
    <w:rsid w:val="005C53C8"/>
    <w:rsid w:val="005C752E"/>
    <w:rsid w:val="005D2097"/>
    <w:rsid w:val="005D6F8E"/>
    <w:rsid w:val="005E3050"/>
    <w:rsid w:val="005E4EDA"/>
    <w:rsid w:val="005F312E"/>
    <w:rsid w:val="006026E6"/>
    <w:rsid w:val="00602EB4"/>
    <w:rsid w:val="006111D1"/>
    <w:rsid w:val="00621C6C"/>
    <w:rsid w:val="00625239"/>
    <w:rsid w:val="006479BF"/>
    <w:rsid w:val="00666090"/>
    <w:rsid w:val="00672A95"/>
    <w:rsid w:val="00673973"/>
    <w:rsid w:val="0068121D"/>
    <w:rsid w:val="00683D33"/>
    <w:rsid w:val="00686C77"/>
    <w:rsid w:val="00691AD1"/>
    <w:rsid w:val="00692BAD"/>
    <w:rsid w:val="006A2DC9"/>
    <w:rsid w:val="006B0230"/>
    <w:rsid w:val="006B3210"/>
    <w:rsid w:val="006C0551"/>
    <w:rsid w:val="006D2CE8"/>
    <w:rsid w:val="006D37E7"/>
    <w:rsid w:val="006D74CD"/>
    <w:rsid w:val="006E24E2"/>
    <w:rsid w:val="006E255D"/>
    <w:rsid w:val="006E3469"/>
    <w:rsid w:val="006F2271"/>
    <w:rsid w:val="007204C8"/>
    <w:rsid w:val="00735AE4"/>
    <w:rsid w:val="0074645D"/>
    <w:rsid w:val="0075443D"/>
    <w:rsid w:val="00756C73"/>
    <w:rsid w:val="0076209E"/>
    <w:rsid w:val="007658E7"/>
    <w:rsid w:val="00767897"/>
    <w:rsid w:val="0078116B"/>
    <w:rsid w:val="0078346D"/>
    <w:rsid w:val="00783E2C"/>
    <w:rsid w:val="007970C3"/>
    <w:rsid w:val="00797D26"/>
    <w:rsid w:val="007B669C"/>
    <w:rsid w:val="007C765A"/>
    <w:rsid w:val="007F3FB1"/>
    <w:rsid w:val="00800649"/>
    <w:rsid w:val="00825F1C"/>
    <w:rsid w:val="00841B9B"/>
    <w:rsid w:val="00841D31"/>
    <w:rsid w:val="008554F6"/>
    <w:rsid w:val="0087387D"/>
    <w:rsid w:val="008857D4"/>
    <w:rsid w:val="00887A05"/>
    <w:rsid w:val="008935B4"/>
    <w:rsid w:val="008B742E"/>
    <w:rsid w:val="008D1493"/>
    <w:rsid w:val="008D24F0"/>
    <w:rsid w:val="008D5690"/>
    <w:rsid w:val="008E1B09"/>
    <w:rsid w:val="008E4A66"/>
    <w:rsid w:val="008F766B"/>
    <w:rsid w:val="00902248"/>
    <w:rsid w:val="00903A37"/>
    <w:rsid w:val="00903F63"/>
    <w:rsid w:val="009045B0"/>
    <w:rsid w:val="009109A4"/>
    <w:rsid w:val="00914EFA"/>
    <w:rsid w:val="00914F65"/>
    <w:rsid w:val="0092670E"/>
    <w:rsid w:val="009273C2"/>
    <w:rsid w:val="00930CD2"/>
    <w:rsid w:val="009623EB"/>
    <w:rsid w:val="009870B0"/>
    <w:rsid w:val="009877A4"/>
    <w:rsid w:val="00991B90"/>
    <w:rsid w:val="009A0B5B"/>
    <w:rsid w:val="009B3E9A"/>
    <w:rsid w:val="009C3CAF"/>
    <w:rsid w:val="009C55FC"/>
    <w:rsid w:val="009E757C"/>
    <w:rsid w:val="00A0092F"/>
    <w:rsid w:val="00A025E7"/>
    <w:rsid w:val="00A11000"/>
    <w:rsid w:val="00A12CAC"/>
    <w:rsid w:val="00A14C2D"/>
    <w:rsid w:val="00A345BE"/>
    <w:rsid w:val="00A41A3D"/>
    <w:rsid w:val="00A41ED7"/>
    <w:rsid w:val="00A51581"/>
    <w:rsid w:val="00A5222B"/>
    <w:rsid w:val="00A605A5"/>
    <w:rsid w:val="00A71FC8"/>
    <w:rsid w:val="00A92509"/>
    <w:rsid w:val="00A929FB"/>
    <w:rsid w:val="00AA1D98"/>
    <w:rsid w:val="00AA1FDE"/>
    <w:rsid w:val="00AA4449"/>
    <w:rsid w:val="00AA529B"/>
    <w:rsid w:val="00AB0217"/>
    <w:rsid w:val="00AB5466"/>
    <w:rsid w:val="00AD10AA"/>
    <w:rsid w:val="00B14536"/>
    <w:rsid w:val="00B26A06"/>
    <w:rsid w:val="00B2740F"/>
    <w:rsid w:val="00B27ECC"/>
    <w:rsid w:val="00B34808"/>
    <w:rsid w:val="00B37EC6"/>
    <w:rsid w:val="00B43050"/>
    <w:rsid w:val="00B43B96"/>
    <w:rsid w:val="00B70653"/>
    <w:rsid w:val="00B737BE"/>
    <w:rsid w:val="00B7637B"/>
    <w:rsid w:val="00B77B3D"/>
    <w:rsid w:val="00B975FF"/>
    <w:rsid w:val="00BB376F"/>
    <w:rsid w:val="00BB5728"/>
    <w:rsid w:val="00BC39D4"/>
    <w:rsid w:val="00BC3FCF"/>
    <w:rsid w:val="00BC5257"/>
    <w:rsid w:val="00BD49F9"/>
    <w:rsid w:val="00BF3F8A"/>
    <w:rsid w:val="00C40D1D"/>
    <w:rsid w:val="00C4543F"/>
    <w:rsid w:val="00C54F6C"/>
    <w:rsid w:val="00C57CB7"/>
    <w:rsid w:val="00C729E1"/>
    <w:rsid w:val="00C743DF"/>
    <w:rsid w:val="00C9210D"/>
    <w:rsid w:val="00C93923"/>
    <w:rsid w:val="00CC70B9"/>
    <w:rsid w:val="00CC7166"/>
    <w:rsid w:val="00CC74C4"/>
    <w:rsid w:val="00CD4962"/>
    <w:rsid w:val="00CD6C76"/>
    <w:rsid w:val="00CF4BEF"/>
    <w:rsid w:val="00D02B9B"/>
    <w:rsid w:val="00D10947"/>
    <w:rsid w:val="00D160BE"/>
    <w:rsid w:val="00D243E2"/>
    <w:rsid w:val="00D264C4"/>
    <w:rsid w:val="00D458B9"/>
    <w:rsid w:val="00D47CB0"/>
    <w:rsid w:val="00D549D4"/>
    <w:rsid w:val="00D554FE"/>
    <w:rsid w:val="00D62A10"/>
    <w:rsid w:val="00D62FB5"/>
    <w:rsid w:val="00D728ED"/>
    <w:rsid w:val="00D73427"/>
    <w:rsid w:val="00D80971"/>
    <w:rsid w:val="00DA1F7C"/>
    <w:rsid w:val="00DB3AFD"/>
    <w:rsid w:val="00DD1823"/>
    <w:rsid w:val="00DD1E8A"/>
    <w:rsid w:val="00DD4FE9"/>
    <w:rsid w:val="00DE0D2A"/>
    <w:rsid w:val="00DE6DED"/>
    <w:rsid w:val="00DE75A9"/>
    <w:rsid w:val="00DF60EA"/>
    <w:rsid w:val="00E02189"/>
    <w:rsid w:val="00E04448"/>
    <w:rsid w:val="00E12010"/>
    <w:rsid w:val="00E27092"/>
    <w:rsid w:val="00E31EFF"/>
    <w:rsid w:val="00E32830"/>
    <w:rsid w:val="00E3528D"/>
    <w:rsid w:val="00E372E0"/>
    <w:rsid w:val="00E37C25"/>
    <w:rsid w:val="00E433A1"/>
    <w:rsid w:val="00E51841"/>
    <w:rsid w:val="00E52D6B"/>
    <w:rsid w:val="00E6373A"/>
    <w:rsid w:val="00E64B1A"/>
    <w:rsid w:val="00E97114"/>
    <w:rsid w:val="00E97DDA"/>
    <w:rsid w:val="00EA1885"/>
    <w:rsid w:val="00EB21E7"/>
    <w:rsid w:val="00EB2475"/>
    <w:rsid w:val="00EC65B5"/>
    <w:rsid w:val="00ED0487"/>
    <w:rsid w:val="00ED5FF6"/>
    <w:rsid w:val="00EE4A59"/>
    <w:rsid w:val="00EE6899"/>
    <w:rsid w:val="00EF2576"/>
    <w:rsid w:val="00F00A40"/>
    <w:rsid w:val="00F016EE"/>
    <w:rsid w:val="00F03978"/>
    <w:rsid w:val="00F07F7E"/>
    <w:rsid w:val="00F177FE"/>
    <w:rsid w:val="00F22518"/>
    <w:rsid w:val="00F24EAB"/>
    <w:rsid w:val="00F301C6"/>
    <w:rsid w:val="00F31771"/>
    <w:rsid w:val="00F32115"/>
    <w:rsid w:val="00F333D5"/>
    <w:rsid w:val="00F455FF"/>
    <w:rsid w:val="00F57950"/>
    <w:rsid w:val="00F64F6F"/>
    <w:rsid w:val="00F74FCD"/>
    <w:rsid w:val="00F77162"/>
    <w:rsid w:val="00F873BB"/>
    <w:rsid w:val="00FA00DD"/>
    <w:rsid w:val="00FB19D8"/>
    <w:rsid w:val="00FB2071"/>
    <w:rsid w:val="00FB2B5F"/>
    <w:rsid w:val="00FC4264"/>
    <w:rsid w:val="00FD71D2"/>
    <w:rsid w:val="00FF0BF3"/>
    <w:rsid w:val="00FF1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73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F7C40"/>
    <w:pPr>
      <w:widowControl w:val="0"/>
      <w:spacing w:after="0" w:line="240" w:lineRule="auto"/>
    </w:pPr>
    <w:rPr>
      <w:rFonts w:ascii="Times New Roman" w:eastAsia="Times New Roman" w:hAnsi="Times New Roman" w:cs="Times New Roman"/>
    </w:rPr>
  </w:style>
  <w:style w:type="paragraph" w:styleId="2">
    <w:name w:val="heading 2"/>
    <w:basedOn w:val="a"/>
    <w:link w:val="20"/>
    <w:uiPriority w:val="9"/>
    <w:qFormat/>
    <w:rsid w:val="00625239"/>
    <w:pPr>
      <w:widowControl/>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476"/>
    <w:pPr>
      <w:widowControl/>
      <w:ind w:left="720"/>
      <w:contextualSpacing/>
    </w:pPr>
    <w:rPr>
      <w:rFonts w:cs="Tahoma"/>
      <w:sz w:val="28"/>
      <w:szCs w:val="20"/>
      <w:lang w:eastAsia="ru-RU"/>
    </w:rPr>
  </w:style>
  <w:style w:type="paragraph" w:styleId="a4">
    <w:name w:val="Balloon Text"/>
    <w:basedOn w:val="a"/>
    <w:link w:val="a5"/>
    <w:uiPriority w:val="99"/>
    <w:semiHidden/>
    <w:unhideWhenUsed/>
    <w:rsid w:val="00F177FE"/>
    <w:rPr>
      <w:rFonts w:ascii="Segoe UI" w:hAnsi="Segoe UI" w:cs="Segoe UI"/>
      <w:sz w:val="18"/>
      <w:szCs w:val="18"/>
    </w:rPr>
  </w:style>
  <w:style w:type="character" w:customStyle="1" w:styleId="a5">
    <w:name w:val="Текст выноски Знак"/>
    <w:basedOn w:val="a0"/>
    <w:link w:val="a4"/>
    <w:uiPriority w:val="99"/>
    <w:semiHidden/>
    <w:rsid w:val="00F177FE"/>
    <w:rPr>
      <w:rFonts w:ascii="Segoe UI" w:eastAsia="Times New Roman" w:hAnsi="Segoe UI" w:cs="Segoe UI"/>
      <w:sz w:val="18"/>
      <w:szCs w:val="18"/>
    </w:rPr>
  </w:style>
  <w:style w:type="paragraph" w:styleId="a6">
    <w:name w:val="Body Text"/>
    <w:basedOn w:val="a"/>
    <w:link w:val="a7"/>
    <w:uiPriority w:val="99"/>
    <w:qFormat/>
    <w:rsid w:val="000C1C98"/>
    <w:rPr>
      <w:sz w:val="25"/>
      <w:szCs w:val="25"/>
    </w:rPr>
  </w:style>
  <w:style w:type="character" w:customStyle="1" w:styleId="a7">
    <w:name w:val="Основной текст Знак"/>
    <w:basedOn w:val="a0"/>
    <w:link w:val="a6"/>
    <w:uiPriority w:val="99"/>
    <w:rsid w:val="000C1C98"/>
    <w:rPr>
      <w:rFonts w:ascii="Times New Roman" w:eastAsia="Times New Roman" w:hAnsi="Times New Roman" w:cs="Times New Roman"/>
      <w:sz w:val="25"/>
      <w:szCs w:val="25"/>
    </w:rPr>
  </w:style>
  <w:style w:type="character" w:customStyle="1" w:styleId="20">
    <w:name w:val="Заголовок 2 Знак"/>
    <w:basedOn w:val="a0"/>
    <w:link w:val="2"/>
    <w:uiPriority w:val="9"/>
    <w:rsid w:val="00625239"/>
    <w:rPr>
      <w:rFonts w:ascii="Times New Roman" w:eastAsia="Times New Roman" w:hAnsi="Times New Roman" w:cs="Times New Roman"/>
      <w:b/>
      <w:bCs/>
      <w:sz w:val="36"/>
      <w:szCs w:val="36"/>
      <w:lang w:eastAsia="ru-RU"/>
    </w:rPr>
  </w:style>
  <w:style w:type="character" w:customStyle="1" w:styleId="FontStyle55">
    <w:name w:val="Font Style55"/>
    <w:rsid w:val="006E3469"/>
    <w:rPr>
      <w:rFonts w:ascii="Times New Roman" w:hAnsi="Times New Roman"/>
      <w:b/>
      <w:sz w:val="26"/>
    </w:rPr>
  </w:style>
  <w:style w:type="character" w:customStyle="1" w:styleId="FontStyle54">
    <w:name w:val="Font Style54"/>
    <w:rsid w:val="00AB5466"/>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F7C40"/>
    <w:pPr>
      <w:widowControl w:val="0"/>
      <w:spacing w:after="0" w:line="240" w:lineRule="auto"/>
    </w:pPr>
    <w:rPr>
      <w:rFonts w:ascii="Times New Roman" w:eastAsia="Times New Roman" w:hAnsi="Times New Roman" w:cs="Times New Roman"/>
    </w:rPr>
  </w:style>
  <w:style w:type="paragraph" w:styleId="2">
    <w:name w:val="heading 2"/>
    <w:basedOn w:val="a"/>
    <w:link w:val="20"/>
    <w:uiPriority w:val="9"/>
    <w:qFormat/>
    <w:rsid w:val="00625239"/>
    <w:pPr>
      <w:widowControl/>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476"/>
    <w:pPr>
      <w:widowControl/>
      <w:ind w:left="720"/>
      <w:contextualSpacing/>
    </w:pPr>
    <w:rPr>
      <w:rFonts w:cs="Tahoma"/>
      <w:sz w:val="28"/>
      <w:szCs w:val="20"/>
      <w:lang w:eastAsia="ru-RU"/>
    </w:rPr>
  </w:style>
  <w:style w:type="paragraph" w:styleId="a4">
    <w:name w:val="Balloon Text"/>
    <w:basedOn w:val="a"/>
    <w:link w:val="a5"/>
    <w:uiPriority w:val="99"/>
    <w:semiHidden/>
    <w:unhideWhenUsed/>
    <w:rsid w:val="00F177FE"/>
    <w:rPr>
      <w:rFonts w:ascii="Segoe UI" w:hAnsi="Segoe UI" w:cs="Segoe UI"/>
      <w:sz w:val="18"/>
      <w:szCs w:val="18"/>
    </w:rPr>
  </w:style>
  <w:style w:type="character" w:customStyle="1" w:styleId="a5">
    <w:name w:val="Текст выноски Знак"/>
    <w:basedOn w:val="a0"/>
    <w:link w:val="a4"/>
    <w:uiPriority w:val="99"/>
    <w:semiHidden/>
    <w:rsid w:val="00F177FE"/>
    <w:rPr>
      <w:rFonts w:ascii="Segoe UI" w:eastAsia="Times New Roman" w:hAnsi="Segoe UI" w:cs="Segoe UI"/>
      <w:sz w:val="18"/>
      <w:szCs w:val="18"/>
    </w:rPr>
  </w:style>
  <w:style w:type="paragraph" w:styleId="a6">
    <w:name w:val="Body Text"/>
    <w:basedOn w:val="a"/>
    <w:link w:val="a7"/>
    <w:uiPriority w:val="99"/>
    <w:qFormat/>
    <w:rsid w:val="000C1C98"/>
    <w:rPr>
      <w:sz w:val="25"/>
      <w:szCs w:val="25"/>
    </w:rPr>
  </w:style>
  <w:style w:type="character" w:customStyle="1" w:styleId="a7">
    <w:name w:val="Основной текст Знак"/>
    <w:basedOn w:val="a0"/>
    <w:link w:val="a6"/>
    <w:uiPriority w:val="99"/>
    <w:rsid w:val="000C1C98"/>
    <w:rPr>
      <w:rFonts w:ascii="Times New Roman" w:eastAsia="Times New Roman" w:hAnsi="Times New Roman" w:cs="Times New Roman"/>
      <w:sz w:val="25"/>
      <w:szCs w:val="25"/>
    </w:rPr>
  </w:style>
  <w:style w:type="character" w:customStyle="1" w:styleId="20">
    <w:name w:val="Заголовок 2 Знак"/>
    <w:basedOn w:val="a0"/>
    <w:link w:val="2"/>
    <w:uiPriority w:val="9"/>
    <w:rsid w:val="00625239"/>
    <w:rPr>
      <w:rFonts w:ascii="Times New Roman" w:eastAsia="Times New Roman" w:hAnsi="Times New Roman" w:cs="Times New Roman"/>
      <w:b/>
      <w:bCs/>
      <w:sz w:val="36"/>
      <w:szCs w:val="36"/>
      <w:lang w:eastAsia="ru-RU"/>
    </w:rPr>
  </w:style>
  <w:style w:type="character" w:customStyle="1" w:styleId="FontStyle55">
    <w:name w:val="Font Style55"/>
    <w:rsid w:val="006E3469"/>
    <w:rPr>
      <w:rFonts w:ascii="Times New Roman" w:hAnsi="Times New Roman"/>
      <w:b/>
      <w:sz w:val="26"/>
    </w:rPr>
  </w:style>
  <w:style w:type="character" w:customStyle="1" w:styleId="FontStyle54">
    <w:name w:val="Font Style54"/>
    <w:rsid w:val="00AB5466"/>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450F1D505C6B4489E587613000C00F1" ma:contentTypeVersion="1" ma:contentTypeDescription="Создание документа." ma:contentTypeScope="" ma:versionID="d47d99b79d987d12dab3f7f4ed2d1f4f">
  <xsd:schema xmlns:xsd="http://www.w3.org/2001/XMLSchema" xmlns:xs="http://www.w3.org/2001/XMLSchema" xmlns:p="http://schemas.microsoft.com/office/2006/metadata/properties" xmlns:ns2="62b14560-3262-4503-b983-fcf437e92645" targetNamespace="http://schemas.microsoft.com/office/2006/metadata/properties" ma:root="true" ma:fieldsID="d76ce811025e58d22dd6132cbeac5232" ns2:_="">
    <xsd:import namespace="62b14560-3262-4503-b983-fcf437e9264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4560-3262-4503-b983-fcf437e92645"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D2DE3-10E1-4956-A92E-33839D03E215}">
  <ds:schemaRefs>
    <ds:schemaRef ds:uri="http://schemas.microsoft.com/sharepoint/v3/contenttype/forms"/>
  </ds:schemaRefs>
</ds:datastoreItem>
</file>

<file path=customXml/itemProps2.xml><?xml version="1.0" encoding="utf-8"?>
<ds:datastoreItem xmlns:ds="http://schemas.openxmlformats.org/officeDocument/2006/customXml" ds:itemID="{F9BA30F7-309A-4E0B-8995-7F7CC078B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4560-3262-4503-b983-fcf437e92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F054F7-2DD2-45F3-900C-113880EBDC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6C5FD6-0263-4AF2-A4A0-A2EF8C8D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774</Words>
  <Characters>4415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Красникова Ольга Владимировна</dc:creator>
  <cp:lastModifiedBy>Флаксман Анна Александровна</cp:lastModifiedBy>
  <cp:revision>2</cp:revision>
  <cp:lastPrinted>2022-05-06T09:08:00Z</cp:lastPrinted>
  <dcterms:created xsi:type="dcterms:W3CDTF">2023-08-31T05:37:00Z</dcterms:created>
  <dcterms:modified xsi:type="dcterms:W3CDTF">2023-08-31T05:37:00Z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0x0101008450F1D505C6B4489E587613000C00F1</vt:lpwstr>
  </property>
</Properties>
</file>